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404097" w14:textId="5FAC0201" w:rsidR="00684B44" w:rsidRDefault="00684B44" w:rsidP="00A718CA">
      <w:pPr>
        <w:pStyle w:val="Default"/>
        <w:spacing w:before="120" w:after="120"/>
        <w:rPr>
          <w:b/>
          <w:bCs/>
          <w:color w:val="auto"/>
          <w:sz w:val="22"/>
          <w:szCs w:val="22"/>
        </w:rPr>
      </w:pPr>
    </w:p>
    <w:p w14:paraId="13A81B7A" w14:textId="470B0E35" w:rsidR="00025C45" w:rsidRPr="00A718CA" w:rsidRDefault="00EC5BCF" w:rsidP="00A718CA">
      <w:pPr>
        <w:pStyle w:val="Default"/>
        <w:spacing w:before="120" w:after="120"/>
        <w:rPr>
          <w:b/>
          <w:bCs/>
          <w:color w:val="auto"/>
          <w:sz w:val="22"/>
          <w:szCs w:val="22"/>
        </w:rPr>
      </w:pPr>
      <w:r w:rsidRPr="00A718CA">
        <w:rPr>
          <w:b/>
          <w:bCs/>
          <w:color w:val="auto"/>
          <w:sz w:val="22"/>
          <w:szCs w:val="22"/>
        </w:rPr>
        <w:t xml:space="preserve">LIMITED LICENSE AGREEMENT FOR ST MATERIALS </w:t>
      </w:r>
      <w:r w:rsidR="00976188">
        <w:rPr>
          <w:b/>
          <w:bCs/>
          <w:color w:val="auto"/>
          <w:sz w:val="22"/>
          <w:szCs w:val="22"/>
        </w:rPr>
        <w:t>“</w:t>
      </w:r>
      <w:r w:rsidR="00F84F3A">
        <w:rPr>
          <w:b/>
          <w:bCs/>
          <w:color w:val="auto"/>
          <w:sz w:val="22"/>
          <w:szCs w:val="22"/>
        </w:rPr>
        <w:t>KAMET</w:t>
      </w:r>
      <w:r w:rsidR="00976188">
        <w:rPr>
          <w:b/>
          <w:bCs/>
          <w:color w:val="auto"/>
          <w:sz w:val="22"/>
          <w:szCs w:val="22"/>
        </w:rPr>
        <w:t xml:space="preserve">” </w:t>
      </w:r>
      <w:r w:rsidRPr="00A718CA">
        <w:rPr>
          <w:b/>
          <w:bCs/>
          <w:color w:val="auto"/>
          <w:sz w:val="22"/>
          <w:szCs w:val="22"/>
        </w:rPr>
        <w:t>EVALUATION</w:t>
      </w:r>
      <w:r w:rsidR="0011418E">
        <w:rPr>
          <w:b/>
          <w:bCs/>
          <w:color w:val="auto"/>
          <w:sz w:val="22"/>
          <w:szCs w:val="22"/>
        </w:rPr>
        <w:t xml:space="preserve"> AND PRODUCTION </w:t>
      </w:r>
      <w:r w:rsidR="006924E7">
        <w:rPr>
          <w:b/>
          <w:bCs/>
          <w:color w:val="auto"/>
          <w:sz w:val="22"/>
          <w:szCs w:val="22"/>
        </w:rPr>
        <w:t>OF</w:t>
      </w:r>
      <w:r w:rsidR="0011418E">
        <w:rPr>
          <w:b/>
          <w:bCs/>
          <w:color w:val="auto"/>
          <w:sz w:val="22"/>
          <w:szCs w:val="22"/>
        </w:rPr>
        <w:t xml:space="preserve"> </w:t>
      </w:r>
      <w:r w:rsidR="00F84F3A">
        <w:rPr>
          <w:b/>
          <w:bCs/>
          <w:color w:val="auto"/>
          <w:sz w:val="22"/>
          <w:szCs w:val="22"/>
        </w:rPr>
        <w:t>“KAMET”</w:t>
      </w:r>
      <w:r w:rsidRPr="00A718CA">
        <w:rPr>
          <w:b/>
          <w:bCs/>
          <w:color w:val="auto"/>
          <w:sz w:val="22"/>
          <w:szCs w:val="22"/>
        </w:rPr>
        <w:t xml:space="preserve"> </w:t>
      </w:r>
    </w:p>
    <w:p w14:paraId="6081C726" w14:textId="249D6BA6" w:rsidR="00386B03" w:rsidRDefault="00386B03" w:rsidP="00A718CA">
      <w:pPr>
        <w:pStyle w:val="Default"/>
        <w:spacing w:before="120" w:after="120"/>
        <w:rPr>
          <w:b/>
          <w:bCs/>
          <w:color w:val="auto"/>
          <w:sz w:val="22"/>
          <w:szCs w:val="22"/>
        </w:rPr>
      </w:pPr>
      <w:r w:rsidDel="00AF1A9F">
        <w:rPr>
          <w:b/>
          <w:bCs/>
          <w:color w:val="auto"/>
          <w:sz w:val="22"/>
          <w:szCs w:val="22"/>
        </w:rPr>
        <w:t xml:space="preserve">ST </w:t>
      </w:r>
      <w:r w:rsidRPr="00A9689F" w:rsidDel="00AF1A9F">
        <w:rPr>
          <w:b/>
          <w:bCs/>
          <w:color w:val="auto"/>
          <w:sz w:val="22"/>
          <w:szCs w:val="22"/>
        </w:rPr>
        <w:t>R</w:t>
      </w:r>
      <w:r w:rsidR="0089426B" w:rsidRPr="00A9689F">
        <w:rPr>
          <w:b/>
          <w:bCs/>
          <w:color w:val="auto"/>
          <w:sz w:val="22"/>
          <w:szCs w:val="22"/>
        </w:rPr>
        <w:t>ef.</w:t>
      </w:r>
      <w:r w:rsidRPr="00A9689F" w:rsidDel="00AF1A9F">
        <w:rPr>
          <w:b/>
          <w:bCs/>
          <w:color w:val="auto"/>
          <w:sz w:val="22"/>
          <w:szCs w:val="22"/>
        </w:rPr>
        <w:t xml:space="preserve"> 2019-4596</w:t>
      </w:r>
      <w:r w:rsidR="0089426B" w:rsidRPr="00A9689F">
        <w:rPr>
          <w:b/>
          <w:bCs/>
          <w:color w:val="auto"/>
          <w:sz w:val="22"/>
          <w:szCs w:val="22"/>
        </w:rPr>
        <w:t>,</w:t>
      </w:r>
      <w:r w:rsidR="0089426B">
        <w:rPr>
          <w:b/>
          <w:bCs/>
          <w:color w:val="auto"/>
          <w:sz w:val="22"/>
          <w:szCs w:val="22"/>
        </w:rPr>
        <w:t xml:space="preserve"> Rev. </w:t>
      </w:r>
      <w:permStart w:id="585842499" w:edGrp="everyone"/>
      <w:r w:rsidR="009F1454">
        <w:rPr>
          <w:b/>
          <w:bCs/>
          <w:color w:val="auto"/>
          <w:sz w:val="22"/>
          <w:szCs w:val="22"/>
        </w:rPr>
        <w:t>03</w:t>
      </w:r>
      <w:r w:rsidR="0089426B" w:rsidRPr="00A9689F">
        <w:rPr>
          <w:b/>
          <w:bCs/>
          <w:color w:val="auto"/>
          <w:sz w:val="22"/>
          <w:szCs w:val="22"/>
        </w:rPr>
        <w:t>-</w:t>
      </w:r>
      <w:r w:rsidR="009F1454">
        <w:rPr>
          <w:b/>
          <w:bCs/>
          <w:color w:val="auto"/>
          <w:sz w:val="22"/>
          <w:szCs w:val="22"/>
        </w:rPr>
        <w:t>March</w:t>
      </w:r>
      <w:r w:rsidR="0089426B" w:rsidRPr="00A9689F">
        <w:rPr>
          <w:b/>
          <w:bCs/>
          <w:color w:val="auto"/>
          <w:sz w:val="22"/>
          <w:szCs w:val="22"/>
        </w:rPr>
        <w:t>-20</w:t>
      </w:r>
      <w:r w:rsidR="00A9689F">
        <w:rPr>
          <w:b/>
          <w:bCs/>
          <w:color w:val="auto"/>
          <w:sz w:val="22"/>
          <w:szCs w:val="22"/>
        </w:rPr>
        <w:t>2</w:t>
      </w:r>
      <w:r w:rsidR="00B35564">
        <w:rPr>
          <w:b/>
          <w:bCs/>
          <w:color w:val="auto"/>
          <w:sz w:val="22"/>
          <w:szCs w:val="22"/>
        </w:rPr>
        <w:t>2</w:t>
      </w:r>
      <w:permEnd w:id="585842499"/>
    </w:p>
    <w:p w14:paraId="3332D3CA" w14:textId="59605AA1" w:rsidR="00025C45" w:rsidRPr="00A718CA" w:rsidRDefault="00EC5BCF" w:rsidP="00A718CA">
      <w:pPr>
        <w:pStyle w:val="Default"/>
        <w:spacing w:before="120" w:after="120"/>
        <w:rPr>
          <w:b/>
          <w:bCs/>
          <w:color w:val="auto"/>
          <w:sz w:val="22"/>
          <w:szCs w:val="22"/>
        </w:rPr>
      </w:pPr>
      <w:r>
        <w:rPr>
          <w:b/>
          <w:bCs/>
          <w:color w:val="auto"/>
          <w:sz w:val="22"/>
          <w:szCs w:val="22"/>
        </w:rPr>
        <w:t xml:space="preserve">IMPORTANT-READ CAREFULLY: </w:t>
      </w:r>
    </w:p>
    <w:p w14:paraId="06CECD9D" w14:textId="510E18CE" w:rsidR="008C21A3" w:rsidRDefault="00EC5BCF">
      <w:pPr>
        <w:pStyle w:val="Default"/>
        <w:rPr>
          <w:color w:val="auto"/>
          <w:sz w:val="20"/>
          <w:szCs w:val="20"/>
        </w:rPr>
      </w:pPr>
      <w:r>
        <w:rPr>
          <w:color w:val="auto"/>
          <w:sz w:val="20"/>
          <w:szCs w:val="20"/>
        </w:rPr>
        <w:t xml:space="preserve">This Limited License Agreement </w:t>
      </w:r>
      <w:r w:rsidR="00A76FC0">
        <w:rPr>
          <w:color w:val="auto"/>
          <w:sz w:val="20"/>
          <w:szCs w:val="20"/>
        </w:rPr>
        <w:t xml:space="preserve">for ST Materials Evaluation </w:t>
      </w:r>
      <w:r>
        <w:rPr>
          <w:color w:val="auto"/>
          <w:sz w:val="20"/>
          <w:szCs w:val="20"/>
        </w:rPr>
        <w:t>(“LLA</w:t>
      </w:r>
      <w:r w:rsidR="00A76FC0">
        <w:rPr>
          <w:color w:val="auto"/>
          <w:sz w:val="20"/>
          <w:szCs w:val="20"/>
        </w:rPr>
        <w:t>”</w:t>
      </w:r>
      <w:r>
        <w:rPr>
          <w:color w:val="auto"/>
          <w:sz w:val="20"/>
          <w:szCs w:val="20"/>
        </w:rPr>
        <w:t xml:space="preserve">) is </w:t>
      </w:r>
      <w:r w:rsidR="00A76FC0">
        <w:rPr>
          <w:color w:val="auto"/>
          <w:sz w:val="20"/>
          <w:szCs w:val="20"/>
        </w:rPr>
        <w:t xml:space="preserve">a legally binding contract </w:t>
      </w:r>
      <w:r>
        <w:rPr>
          <w:color w:val="auto"/>
          <w:sz w:val="20"/>
          <w:szCs w:val="20"/>
        </w:rPr>
        <w:t>between you</w:t>
      </w:r>
      <w:r w:rsidR="00310AF9">
        <w:rPr>
          <w:color w:val="auto"/>
          <w:sz w:val="20"/>
          <w:szCs w:val="20"/>
        </w:rPr>
        <w:t>,</w:t>
      </w:r>
      <w:r>
        <w:rPr>
          <w:color w:val="auto"/>
          <w:sz w:val="20"/>
          <w:szCs w:val="20"/>
        </w:rPr>
        <w:t xml:space="preserve"> on behalf</w:t>
      </w:r>
      <w:r w:rsidR="008728E0">
        <w:rPr>
          <w:color w:val="auto"/>
          <w:sz w:val="20"/>
          <w:szCs w:val="20"/>
        </w:rPr>
        <w:t xml:space="preserve"> of </w:t>
      </w:r>
      <w:r w:rsidR="00475581">
        <w:rPr>
          <w:color w:val="auto"/>
          <w:sz w:val="20"/>
          <w:szCs w:val="20"/>
        </w:rPr>
        <w:t xml:space="preserve">either </w:t>
      </w:r>
      <w:r>
        <w:rPr>
          <w:color w:val="auto"/>
          <w:sz w:val="20"/>
          <w:szCs w:val="20"/>
        </w:rPr>
        <w:t>yourself</w:t>
      </w:r>
      <w:r w:rsidR="00475581">
        <w:rPr>
          <w:color w:val="auto"/>
          <w:sz w:val="20"/>
          <w:szCs w:val="20"/>
        </w:rPr>
        <w:t xml:space="preserve"> individually</w:t>
      </w:r>
      <w:r>
        <w:rPr>
          <w:color w:val="auto"/>
          <w:sz w:val="20"/>
          <w:szCs w:val="20"/>
        </w:rPr>
        <w:t xml:space="preserve"> or </w:t>
      </w:r>
      <w:r w:rsidR="00310AF9">
        <w:rPr>
          <w:color w:val="auto"/>
          <w:sz w:val="20"/>
          <w:szCs w:val="20"/>
        </w:rPr>
        <w:t xml:space="preserve">the single </w:t>
      </w:r>
      <w:r>
        <w:rPr>
          <w:color w:val="auto"/>
          <w:sz w:val="20"/>
          <w:szCs w:val="20"/>
        </w:rPr>
        <w:t>entity by which you are employed</w:t>
      </w:r>
      <w:r w:rsidR="008728E0">
        <w:rPr>
          <w:color w:val="auto"/>
          <w:sz w:val="20"/>
          <w:szCs w:val="20"/>
        </w:rPr>
        <w:t xml:space="preserve"> </w:t>
      </w:r>
      <w:r>
        <w:rPr>
          <w:color w:val="auto"/>
          <w:sz w:val="20"/>
          <w:szCs w:val="20"/>
        </w:rPr>
        <w:t xml:space="preserve">("You" or “Licensee”) and STMicroelectronics International NV, a company incorporated under the laws of the Netherlands acting for the purpose of this LLA through its Swiss branch located at 39, Chemin du Champ des Filles, 1228 Plan-les-Ouates, Geneva, Switzerland (“ST”). </w:t>
      </w:r>
    </w:p>
    <w:p w14:paraId="27FB4116" w14:textId="1894EB39" w:rsidR="009E5A0A" w:rsidRDefault="009E5A0A">
      <w:pPr>
        <w:pStyle w:val="Default"/>
        <w:rPr>
          <w:color w:val="auto"/>
          <w:sz w:val="20"/>
          <w:szCs w:val="20"/>
        </w:rPr>
      </w:pPr>
    </w:p>
    <w:p w14:paraId="746BDA83" w14:textId="77777777" w:rsidR="00B15575" w:rsidRPr="00B15575" w:rsidRDefault="00B15575" w:rsidP="00B15575">
      <w:pPr>
        <w:pStyle w:val="Default"/>
        <w:rPr>
          <w:sz w:val="20"/>
          <w:szCs w:val="20"/>
        </w:rPr>
      </w:pPr>
      <w:r w:rsidRPr="00B15575">
        <w:rPr>
          <w:sz w:val="20"/>
          <w:szCs w:val="20"/>
        </w:rPr>
        <w:t xml:space="preserve">THE LICENSED MATERIALS ARE LICENSED TO YOU ON THE CONDITION THAT YOU ACCEPT ALL THE TERMS AND CONDITIONS OF THIS LLA. BY CLICKING ON THE "I ACCEPT" BUTTON OR BY INSTALLING, COPYING, DOWNLOADING, ACCESSING OR OTHERWISE USING THE LICENSED MATERIALS, YOU AGREE TO BE BOUND BY THE TERMS AND CONDITIONS OF THIS LLA. IF YOU DO NOT AGREE WITH ANY TERM OR CONDITION OF THIS LLA, DO NOT INSTALL, ACCESS OR USE THE LICENSED MATERIALS. </w:t>
      </w:r>
    </w:p>
    <w:p w14:paraId="68AACD92" w14:textId="77777777" w:rsidR="00B15575" w:rsidRPr="00B15575" w:rsidRDefault="00B15575" w:rsidP="00B15575">
      <w:pPr>
        <w:pStyle w:val="Default"/>
        <w:rPr>
          <w:sz w:val="20"/>
          <w:szCs w:val="20"/>
        </w:rPr>
      </w:pPr>
    </w:p>
    <w:p w14:paraId="5C99F635" w14:textId="06E51BC1" w:rsidR="008C21A3" w:rsidRDefault="008C21A3">
      <w:pPr>
        <w:pStyle w:val="Default"/>
        <w:rPr>
          <w:color w:val="auto"/>
          <w:sz w:val="20"/>
          <w:szCs w:val="20"/>
        </w:rPr>
      </w:pPr>
      <w:r>
        <w:rPr>
          <w:color w:val="auto"/>
          <w:sz w:val="20"/>
          <w:szCs w:val="20"/>
        </w:rPr>
        <w:t>For purposes of this LLA:</w:t>
      </w:r>
    </w:p>
    <w:p w14:paraId="1E6664C7" w14:textId="77777777" w:rsidR="009E5A0A" w:rsidRDefault="009E5A0A">
      <w:pPr>
        <w:pStyle w:val="Default"/>
        <w:rPr>
          <w:color w:val="auto"/>
          <w:sz w:val="20"/>
          <w:szCs w:val="20"/>
        </w:rPr>
      </w:pPr>
    </w:p>
    <w:p w14:paraId="3FF3B643" w14:textId="279CCD49" w:rsidR="00025C45" w:rsidRDefault="00D7095A">
      <w:pPr>
        <w:pStyle w:val="Default"/>
        <w:rPr>
          <w:color w:val="auto"/>
          <w:sz w:val="20"/>
          <w:szCs w:val="20"/>
        </w:rPr>
      </w:pPr>
      <w:r>
        <w:rPr>
          <w:color w:val="auto"/>
          <w:sz w:val="20"/>
          <w:szCs w:val="20"/>
        </w:rPr>
        <w:t>“</w:t>
      </w:r>
      <w:r w:rsidR="00EC5BCF">
        <w:rPr>
          <w:color w:val="auto"/>
          <w:sz w:val="20"/>
          <w:szCs w:val="20"/>
        </w:rPr>
        <w:t>Affiliates</w:t>
      </w:r>
      <w:r>
        <w:rPr>
          <w:color w:val="auto"/>
          <w:sz w:val="20"/>
          <w:szCs w:val="20"/>
        </w:rPr>
        <w:t>”</w:t>
      </w:r>
      <w:r w:rsidR="00EC5BCF">
        <w:rPr>
          <w:color w:val="auto"/>
          <w:sz w:val="20"/>
          <w:szCs w:val="20"/>
        </w:rPr>
        <w:t xml:space="preserve"> shall mean any corporation, partnership, or other entity that, directly or indirectly, owns, is owned by, or is under common ownership with ST, for so long as such ownership exists. For the purposes of the foregoing, "own", "owned," or "ownership" shall mean ownership of more than fifty percent (50%) of the stock or other equity interests entitled to vote for the election of directors or an equivalent governing body. </w:t>
      </w:r>
    </w:p>
    <w:p w14:paraId="03A405EE" w14:textId="1CD8AB40" w:rsidR="00B15E64" w:rsidRDefault="00B15E64">
      <w:pPr>
        <w:pStyle w:val="Default"/>
        <w:rPr>
          <w:color w:val="auto"/>
          <w:sz w:val="20"/>
          <w:szCs w:val="20"/>
        </w:rPr>
      </w:pPr>
    </w:p>
    <w:p w14:paraId="5B4C240D" w14:textId="5F10C13A" w:rsidR="00F54745" w:rsidRDefault="00F54745" w:rsidP="006E4FC8">
      <w:pPr>
        <w:pStyle w:val="Default"/>
        <w:rPr>
          <w:color w:val="auto"/>
          <w:sz w:val="20"/>
          <w:szCs w:val="20"/>
        </w:rPr>
      </w:pPr>
      <w:r>
        <w:rPr>
          <w:color w:val="auto"/>
          <w:sz w:val="20"/>
          <w:szCs w:val="20"/>
        </w:rPr>
        <w:t xml:space="preserve">“Documentation” shall mean any comments, annotations, instructions, manuals, guides, and other written materials, whether in printed or electronic form, </w:t>
      </w:r>
      <w:r w:rsidRPr="009D4B49">
        <w:rPr>
          <w:color w:val="auto"/>
          <w:sz w:val="20"/>
          <w:szCs w:val="20"/>
        </w:rPr>
        <w:t xml:space="preserve">which accompany this LLA or are otherwise </w:t>
      </w:r>
      <w:r>
        <w:rPr>
          <w:color w:val="auto"/>
          <w:sz w:val="20"/>
          <w:szCs w:val="20"/>
        </w:rPr>
        <w:t xml:space="preserve">made available </w:t>
      </w:r>
      <w:r w:rsidRPr="009D4B49">
        <w:rPr>
          <w:color w:val="auto"/>
          <w:sz w:val="20"/>
          <w:szCs w:val="20"/>
        </w:rPr>
        <w:t xml:space="preserve">by ST and/or its Affiliates </w:t>
      </w:r>
      <w:r>
        <w:rPr>
          <w:color w:val="auto"/>
          <w:sz w:val="20"/>
          <w:szCs w:val="20"/>
        </w:rPr>
        <w:t>under this LLA.</w:t>
      </w:r>
    </w:p>
    <w:p w14:paraId="7F83C5EB" w14:textId="77777777" w:rsidR="00F54745" w:rsidRDefault="00F54745">
      <w:pPr>
        <w:pStyle w:val="Default"/>
        <w:rPr>
          <w:color w:val="auto"/>
          <w:sz w:val="20"/>
          <w:szCs w:val="20"/>
        </w:rPr>
      </w:pPr>
    </w:p>
    <w:p w14:paraId="4E0879AE" w14:textId="77777777" w:rsidR="004A5B4B" w:rsidRDefault="00D1523F" w:rsidP="004A5B4B">
      <w:pPr>
        <w:pStyle w:val="Default"/>
        <w:rPr>
          <w:color w:val="auto"/>
          <w:sz w:val="20"/>
          <w:szCs w:val="20"/>
        </w:rPr>
      </w:pPr>
      <w:r>
        <w:rPr>
          <w:color w:val="auto"/>
          <w:sz w:val="20"/>
          <w:szCs w:val="20"/>
        </w:rPr>
        <w:t xml:space="preserve">“Licensed Materials” </w:t>
      </w:r>
      <w:r w:rsidR="00EC5BCF">
        <w:rPr>
          <w:color w:val="auto"/>
          <w:sz w:val="20"/>
          <w:szCs w:val="20"/>
        </w:rPr>
        <w:t>shall mean the software</w:t>
      </w:r>
      <w:r w:rsidR="00E029B3">
        <w:rPr>
          <w:color w:val="auto"/>
          <w:sz w:val="20"/>
          <w:szCs w:val="20"/>
        </w:rPr>
        <w:t>,</w:t>
      </w:r>
      <w:r w:rsidR="00EC5BCF">
        <w:rPr>
          <w:color w:val="auto"/>
          <w:sz w:val="20"/>
          <w:szCs w:val="20"/>
        </w:rPr>
        <w:t xml:space="preserve"> hardware</w:t>
      </w:r>
      <w:r w:rsidR="00E029B3">
        <w:rPr>
          <w:color w:val="auto"/>
          <w:sz w:val="20"/>
          <w:szCs w:val="20"/>
        </w:rPr>
        <w:t xml:space="preserve">, media, </w:t>
      </w:r>
      <w:r w:rsidR="00BB6CDB">
        <w:rPr>
          <w:color w:val="auto"/>
          <w:sz w:val="20"/>
          <w:szCs w:val="20"/>
        </w:rPr>
        <w:t xml:space="preserve">information, </w:t>
      </w:r>
      <w:r w:rsidR="00E029B3">
        <w:rPr>
          <w:color w:val="auto"/>
          <w:sz w:val="20"/>
          <w:szCs w:val="20"/>
        </w:rPr>
        <w:t>Documentation, and/or other</w:t>
      </w:r>
      <w:r w:rsidR="00EC5BCF">
        <w:rPr>
          <w:color w:val="auto"/>
          <w:sz w:val="20"/>
          <w:szCs w:val="20"/>
        </w:rPr>
        <w:t xml:space="preserve"> material</w:t>
      </w:r>
      <w:r w:rsidR="00E029B3">
        <w:rPr>
          <w:color w:val="auto"/>
          <w:sz w:val="20"/>
          <w:szCs w:val="20"/>
        </w:rPr>
        <w:t>s</w:t>
      </w:r>
      <w:r w:rsidR="00EC5BCF">
        <w:rPr>
          <w:color w:val="auto"/>
          <w:sz w:val="20"/>
          <w:szCs w:val="20"/>
        </w:rPr>
        <w:t xml:space="preserve"> which accompany </w:t>
      </w:r>
      <w:r w:rsidR="00E029B3">
        <w:rPr>
          <w:color w:val="auto"/>
          <w:sz w:val="20"/>
          <w:szCs w:val="20"/>
        </w:rPr>
        <w:t xml:space="preserve">this LLA </w:t>
      </w:r>
      <w:r w:rsidR="00EC5BCF">
        <w:rPr>
          <w:color w:val="auto"/>
          <w:sz w:val="20"/>
          <w:szCs w:val="20"/>
        </w:rPr>
        <w:t xml:space="preserve">or are otherwise made available by ST and/or its Affiliates </w:t>
      </w:r>
      <w:r w:rsidR="00023383">
        <w:rPr>
          <w:color w:val="auto"/>
          <w:sz w:val="20"/>
          <w:szCs w:val="20"/>
        </w:rPr>
        <w:t>under this LLA</w:t>
      </w:r>
      <w:r w:rsidR="00E5501E">
        <w:rPr>
          <w:color w:val="auto"/>
          <w:sz w:val="20"/>
          <w:szCs w:val="20"/>
        </w:rPr>
        <w:t xml:space="preserve">, any </w:t>
      </w:r>
      <w:r w:rsidR="005C4EAB">
        <w:rPr>
          <w:color w:val="auto"/>
          <w:sz w:val="20"/>
          <w:szCs w:val="20"/>
        </w:rPr>
        <w:t xml:space="preserve">supplements and </w:t>
      </w:r>
      <w:r w:rsidR="00E5501E">
        <w:rPr>
          <w:color w:val="auto"/>
          <w:sz w:val="20"/>
          <w:szCs w:val="20"/>
        </w:rPr>
        <w:t xml:space="preserve">updates of any of the foregoing, </w:t>
      </w:r>
      <w:r w:rsidR="00BB6CDB">
        <w:rPr>
          <w:color w:val="auto"/>
          <w:sz w:val="20"/>
          <w:szCs w:val="20"/>
        </w:rPr>
        <w:t xml:space="preserve">and any related items or information delivered </w:t>
      </w:r>
      <w:r w:rsidR="004B3134">
        <w:rPr>
          <w:color w:val="auto"/>
          <w:sz w:val="20"/>
          <w:szCs w:val="20"/>
        </w:rPr>
        <w:t xml:space="preserve">or made available </w:t>
      </w:r>
      <w:r w:rsidR="00BB6CDB">
        <w:rPr>
          <w:color w:val="auto"/>
          <w:sz w:val="20"/>
          <w:szCs w:val="20"/>
        </w:rPr>
        <w:t xml:space="preserve">by ST </w:t>
      </w:r>
      <w:r w:rsidR="004B3134">
        <w:rPr>
          <w:color w:val="auto"/>
          <w:sz w:val="20"/>
          <w:szCs w:val="20"/>
        </w:rPr>
        <w:t xml:space="preserve">after </w:t>
      </w:r>
      <w:r w:rsidR="00BB6CDB">
        <w:rPr>
          <w:color w:val="auto"/>
          <w:sz w:val="20"/>
          <w:szCs w:val="20"/>
        </w:rPr>
        <w:t>formation of this LLA</w:t>
      </w:r>
      <w:r w:rsidR="004B3134">
        <w:rPr>
          <w:color w:val="auto"/>
          <w:sz w:val="20"/>
          <w:szCs w:val="20"/>
        </w:rPr>
        <w:t xml:space="preserve"> if no separate agreement is entered into by ST and Licensee to govern such related items or information</w:t>
      </w:r>
      <w:r w:rsidR="00E029B3">
        <w:rPr>
          <w:color w:val="auto"/>
          <w:sz w:val="20"/>
          <w:szCs w:val="20"/>
        </w:rPr>
        <w:t xml:space="preserve">. </w:t>
      </w:r>
    </w:p>
    <w:p w14:paraId="3630E68C" w14:textId="77777777" w:rsidR="004A5B4B" w:rsidRDefault="004A5B4B" w:rsidP="004A5B4B">
      <w:pPr>
        <w:pStyle w:val="Default"/>
        <w:rPr>
          <w:color w:val="auto"/>
          <w:sz w:val="20"/>
          <w:szCs w:val="20"/>
        </w:rPr>
      </w:pPr>
    </w:p>
    <w:p w14:paraId="0D0956A3" w14:textId="623148CF" w:rsidR="004A5B4B" w:rsidRDefault="004A5B4B" w:rsidP="004A5B4B">
      <w:pPr>
        <w:pStyle w:val="Default"/>
        <w:rPr>
          <w:color w:val="auto"/>
          <w:sz w:val="20"/>
          <w:szCs w:val="20"/>
        </w:rPr>
      </w:pPr>
      <w:r>
        <w:rPr>
          <w:color w:val="auto"/>
          <w:sz w:val="20"/>
          <w:szCs w:val="20"/>
        </w:rPr>
        <w:t xml:space="preserve">“Limited Distribution Components” means the software components identified in </w:t>
      </w:r>
      <w:r w:rsidR="00131B2D">
        <w:rPr>
          <w:color w:val="auto"/>
          <w:sz w:val="20"/>
          <w:szCs w:val="20"/>
        </w:rPr>
        <w:t xml:space="preserve">Schedule </w:t>
      </w:r>
      <w:r>
        <w:rPr>
          <w:color w:val="auto"/>
          <w:sz w:val="20"/>
          <w:szCs w:val="20"/>
        </w:rPr>
        <w:t>1 as Limited Distribution Components.</w:t>
      </w:r>
    </w:p>
    <w:p w14:paraId="30779490" w14:textId="56D81775" w:rsidR="00F54745" w:rsidRDefault="00F54745">
      <w:pPr>
        <w:pStyle w:val="Default"/>
        <w:rPr>
          <w:color w:val="auto"/>
          <w:sz w:val="20"/>
          <w:szCs w:val="20"/>
        </w:rPr>
      </w:pPr>
    </w:p>
    <w:p w14:paraId="50CE64DB" w14:textId="7107DDA2" w:rsidR="00F54745" w:rsidRDefault="00F54745">
      <w:pPr>
        <w:pStyle w:val="Default"/>
        <w:rPr>
          <w:color w:val="auto"/>
          <w:sz w:val="20"/>
          <w:szCs w:val="20"/>
        </w:rPr>
      </w:pPr>
      <w:r>
        <w:rPr>
          <w:color w:val="auto"/>
          <w:sz w:val="20"/>
          <w:szCs w:val="20"/>
        </w:rPr>
        <w:t xml:space="preserve">“Non-Distributable Components” </w:t>
      </w:r>
      <w:r w:rsidR="004A5B4B">
        <w:rPr>
          <w:color w:val="auto"/>
          <w:sz w:val="20"/>
          <w:szCs w:val="20"/>
        </w:rPr>
        <w:t xml:space="preserve">means the software components identified in </w:t>
      </w:r>
      <w:r w:rsidR="00131B2D">
        <w:rPr>
          <w:color w:val="auto"/>
          <w:sz w:val="20"/>
          <w:szCs w:val="20"/>
        </w:rPr>
        <w:t xml:space="preserve">Schedule </w:t>
      </w:r>
      <w:r w:rsidR="004A5B4B">
        <w:rPr>
          <w:color w:val="auto"/>
          <w:sz w:val="20"/>
          <w:szCs w:val="20"/>
        </w:rPr>
        <w:t xml:space="preserve">1 as Non-Distribution Components, as well as any other software components included in the Licensed Materials that are not identified in </w:t>
      </w:r>
      <w:r w:rsidR="00131B2D">
        <w:rPr>
          <w:color w:val="auto"/>
          <w:sz w:val="20"/>
          <w:szCs w:val="20"/>
        </w:rPr>
        <w:t>Schedule</w:t>
      </w:r>
      <w:r w:rsidR="004A5B4B">
        <w:rPr>
          <w:color w:val="auto"/>
          <w:sz w:val="20"/>
          <w:szCs w:val="20"/>
        </w:rPr>
        <w:t xml:space="preserve"> 1 as Limited Distribution Components.</w:t>
      </w:r>
    </w:p>
    <w:p w14:paraId="7CE7C26C" w14:textId="6C40FF81" w:rsidR="008C21A3" w:rsidRDefault="008C21A3">
      <w:pPr>
        <w:pStyle w:val="Default"/>
        <w:rPr>
          <w:color w:val="auto"/>
          <w:sz w:val="20"/>
          <w:szCs w:val="20"/>
        </w:rPr>
      </w:pPr>
    </w:p>
    <w:p w14:paraId="1496EE67" w14:textId="3D1A61A6" w:rsidR="00F54745" w:rsidRDefault="00F54745" w:rsidP="004A4BA3">
      <w:pPr>
        <w:pStyle w:val="Default"/>
        <w:rPr>
          <w:color w:val="auto"/>
          <w:sz w:val="20"/>
          <w:szCs w:val="20"/>
        </w:rPr>
      </w:pPr>
      <w:r>
        <w:rPr>
          <w:color w:val="auto"/>
          <w:sz w:val="20"/>
          <w:szCs w:val="20"/>
        </w:rPr>
        <w:t>“Permitted ST Chipsets” means</w:t>
      </w:r>
      <w:r w:rsidR="001912AE">
        <w:rPr>
          <w:color w:val="auto"/>
          <w:sz w:val="20"/>
          <w:szCs w:val="20"/>
        </w:rPr>
        <w:t xml:space="preserve"> the following ST Chipsets only: </w:t>
      </w:r>
      <w:r w:rsidR="00F84F3A">
        <w:rPr>
          <w:color w:val="auto"/>
          <w:sz w:val="20"/>
          <w:szCs w:val="20"/>
        </w:rPr>
        <w:t>KAMET</w:t>
      </w:r>
    </w:p>
    <w:p w14:paraId="2620E455" w14:textId="77777777" w:rsidR="00F54745" w:rsidRDefault="00F54745">
      <w:pPr>
        <w:pStyle w:val="Default"/>
        <w:rPr>
          <w:color w:val="auto"/>
          <w:sz w:val="20"/>
          <w:szCs w:val="20"/>
        </w:rPr>
      </w:pPr>
    </w:p>
    <w:p w14:paraId="11E972FA" w14:textId="77777777" w:rsidR="00DE051C" w:rsidRPr="00DE051C" w:rsidRDefault="00DE051C" w:rsidP="00DE051C">
      <w:pPr>
        <w:pStyle w:val="Default"/>
        <w:rPr>
          <w:b/>
          <w:sz w:val="20"/>
          <w:szCs w:val="20"/>
        </w:rPr>
      </w:pPr>
      <w:r w:rsidRPr="00DE051C">
        <w:rPr>
          <w:b/>
          <w:sz w:val="20"/>
          <w:szCs w:val="20"/>
        </w:rPr>
        <w:t>APPLICABLE TERMS AND CONDITIONS</w:t>
      </w:r>
    </w:p>
    <w:p w14:paraId="43EC9DD0" w14:textId="77777777" w:rsidR="00DE051C" w:rsidRPr="00DE051C" w:rsidRDefault="00DE051C" w:rsidP="00DE051C">
      <w:pPr>
        <w:pStyle w:val="Default"/>
        <w:rPr>
          <w:sz w:val="20"/>
          <w:szCs w:val="20"/>
        </w:rPr>
      </w:pPr>
    </w:p>
    <w:p w14:paraId="676F08DB" w14:textId="12FDEF50" w:rsidR="00DE051C" w:rsidRPr="00DE051C" w:rsidRDefault="00DE051C" w:rsidP="00DE051C">
      <w:pPr>
        <w:pStyle w:val="Default"/>
        <w:rPr>
          <w:sz w:val="20"/>
          <w:szCs w:val="20"/>
        </w:rPr>
      </w:pPr>
      <w:r w:rsidRPr="00DE051C">
        <w:rPr>
          <w:sz w:val="20"/>
          <w:szCs w:val="20"/>
        </w:rPr>
        <w:t>Th</w:t>
      </w:r>
      <w:r w:rsidR="00E919AD">
        <w:rPr>
          <w:sz w:val="20"/>
          <w:szCs w:val="20"/>
        </w:rPr>
        <w:t xml:space="preserve">e Licensed Materials </w:t>
      </w:r>
      <w:r w:rsidRPr="00DE051C">
        <w:rPr>
          <w:sz w:val="20"/>
          <w:szCs w:val="20"/>
        </w:rPr>
        <w:t xml:space="preserve">contains various </w:t>
      </w:r>
      <w:r w:rsidR="00E919AD">
        <w:rPr>
          <w:sz w:val="20"/>
          <w:szCs w:val="20"/>
        </w:rPr>
        <w:t xml:space="preserve">components </w:t>
      </w:r>
      <w:r w:rsidRPr="00DE051C">
        <w:rPr>
          <w:sz w:val="20"/>
          <w:szCs w:val="20"/>
        </w:rPr>
        <w:t>that may be subject to different terms and conditions. The applicable terms and conditions are as follows:</w:t>
      </w:r>
    </w:p>
    <w:p w14:paraId="29B3A0A9" w14:textId="77777777" w:rsidR="00DE051C" w:rsidRPr="00DE051C" w:rsidRDefault="00DE051C" w:rsidP="00DE051C">
      <w:pPr>
        <w:pStyle w:val="Default"/>
        <w:rPr>
          <w:sz w:val="20"/>
          <w:szCs w:val="20"/>
        </w:rPr>
      </w:pPr>
    </w:p>
    <w:p w14:paraId="6B274AD5" w14:textId="6BB688A8" w:rsidR="00DE051C" w:rsidRPr="00DE051C" w:rsidRDefault="00DE051C" w:rsidP="00DE051C">
      <w:pPr>
        <w:pStyle w:val="Default"/>
        <w:rPr>
          <w:sz w:val="20"/>
          <w:szCs w:val="20"/>
        </w:rPr>
      </w:pPr>
      <w:r w:rsidRPr="00DE051C">
        <w:rPr>
          <w:sz w:val="20"/>
          <w:szCs w:val="20"/>
        </w:rPr>
        <w:t xml:space="preserve">(i) FOR </w:t>
      </w:r>
      <w:r w:rsidR="00C66BAA">
        <w:rPr>
          <w:sz w:val="20"/>
          <w:szCs w:val="20"/>
        </w:rPr>
        <w:t>LICENSED MATERIALS THAT CONSTITUTE OPEN SOURCE SOFTWARE</w:t>
      </w:r>
      <w:r w:rsidRPr="00DE051C">
        <w:rPr>
          <w:sz w:val="20"/>
          <w:szCs w:val="20"/>
        </w:rPr>
        <w:t xml:space="preserve">: THE APPLICABLE OPEN SOURCE TERMS, WHICH ARE SET FORTH OR IDENTIFIED IN SOURCE CODE HEADER(S), TEXT FILE(S), OR OTHER DOCUMENTATION IN OR ACCOMPANYING THIS </w:t>
      </w:r>
      <w:r w:rsidR="00FC7EE0">
        <w:rPr>
          <w:sz w:val="20"/>
          <w:szCs w:val="20"/>
        </w:rPr>
        <w:t xml:space="preserve">LLA </w:t>
      </w:r>
      <w:r w:rsidRPr="00DE051C">
        <w:rPr>
          <w:sz w:val="20"/>
          <w:szCs w:val="20"/>
        </w:rPr>
        <w:t xml:space="preserve">OR THE </w:t>
      </w:r>
      <w:r w:rsidR="00A15E89">
        <w:rPr>
          <w:sz w:val="20"/>
          <w:szCs w:val="20"/>
        </w:rPr>
        <w:t>LICENSED MATERIALS</w:t>
      </w:r>
      <w:r w:rsidRPr="00FC7EE0">
        <w:rPr>
          <w:sz w:val="20"/>
          <w:szCs w:val="20"/>
        </w:rPr>
        <w:t>.</w:t>
      </w:r>
      <w:r w:rsidRPr="00DE051C">
        <w:rPr>
          <w:sz w:val="20"/>
          <w:szCs w:val="20"/>
        </w:rPr>
        <w:t xml:space="preserve"> </w:t>
      </w:r>
      <w:r w:rsidR="00453C0D">
        <w:rPr>
          <w:sz w:val="20"/>
          <w:szCs w:val="20"/>
        </w:rPr>
        <w:t>“</w:t>
      </w:r>
      <w:r w:rsidRPr="00DE051C">
        <w:rPr>
          <w:sz w:val="20"/>
          <w:szCs w:val="20"/>
        </w:rPr>
        <w:t>OPEN SOURCE TERMS</w:t>
      </w:r>
      <w:r w:rsidR="00453C0D">
        <w:rPr>
          <w:sz w:val="20"/>
          <w:szCs w:val="20"/>
        </w:rPr>
        <w:t>”</w:t>
      </w:r>
      <w:r w:rsidRPr="00DE051C">
        <w:rPr>
          <w:sz w:val="20"/>
          <w:szCs w:val="20"/>
        </w:rPr>
        <w:t xml:space="preserve"> MEANS ANY OPEN SOURCE LICENSE THAT COMPLIES WITH THE OPEN SOURCE DEFINITION SPECIFIED AT </w:t>
      </w:r>
      <w:hyperlink r:id="rId8">
        <w:r w:rsidRPr="00DE051C">
          <w:rPr>
            <w:rStyle w:val="Hyperlink"/>
            <w:sz w:val="20"/>
            <w:szCs w:val="20"/>
          </w:rPr>
          <w:t>WWW.OPENSOURCE.ORG</w:t>
        </w:r>
      </w:hyperlink>
      <w:r w:rsidRPr="00DE051C">
        <w:rPr>
          <w:sz w:val="20"/>
          <w:szCs w:val="20"/>
        </w:rPr>
        <w:t xml:space="preserve"> AND ANY OTHER COMPARABLE OPEN SOURCE LICENSE SUCH AS FOR EXAMPLE GNU GENERAL PUBLIC LICENSE (GPL), ECLIPSE PUBLIC LICENSE (EPL), APACHE SOFTWARE LICENSE, BSD LICENSE AND MIT LICENSE. </w:t>
      </w:r>
      <w:r w:rsidR="007112EB" w:rsidRPr="007112EB">
        <w:rPr>
          <w:sz w:val="20"/>
          <w:szCs w:val="20"/>
        </w:rPr>
        <w:t xml:space="preserve">SUCH </w:t>
      </w:r>
      <w:r w:rsidR="007112EB">
        <w:rPr>
          <w:sz w:val="20"/>
          <w:szCs w:val="20"/>
        </w:rPr>
        <w:t xml:space="preserve">OPEN SOURCE SOFTWARE </w:t>
      </w:r>
      <w:r w:rsidR="007112EB" w:rsidRPr="007112EB">
        <w:rPr>
          <w:sz w:val="20"/>
          <w:szCs w:val="20"/>
        </w:rPr>
        <w:t xml:space="preserve">IS NOT SUBJECT TO THE TERMS OF THIS LLA TO THE EXTENT THE TERMS OF THIS LLA ARE IN CONFLICT WITH </w:t>
      </w:r>
      <w:r w:rsidR="00AC1B25">
        <w:rPr>
          <w:sz w:val="20"/>
          <w:szCs w:val="20"/>
        </w:rPr>
        <w:t xml:space="preserve">THE OPEN SOURCE TERMS APPLICABLE TO </w:t>
      </w:r>
      <w:r w:rsidR="007112EB" w:rsidRPr="007112EB">
        <w:rPr>
          <w:sz w:val="20"/>
          <w:szCs w:val="20"/>
        </w:rPr>
        <w:t xml:space="preserve">SUCH </w:t>
      </w:r>
      <w:r w:rsidR="00AC1B25">
        <w:rPr>
          <w:sz w:val="20"/>
          <w:szCs w:val="20"/>
        </w:rPr>
        <w:t xml:space="preserve">OPEN SOURCE SOFTWARE.  </w:t>
      </w:r>
      <w:r w:rsidRPr="00DE051C">
        <w:rPr>
          <w:sz w:val="20"/>
          <w:szCs w:val="20"/>
        </w:rPr>
        <w:t xml:space="preserve">EXCEPT FOR OPEN SOURCE SOFTWARE, YOU HAVE NO </w:t>
      </w:r>
      <w:r w:rsidRPr="00DE051C">
        <w:rPr>
          <w:sz w:val="20"/>
          <w:szCs w:val="20"/>
        </w:rPr>
        <w:lastRenderedPageBreak/>
        <w:t xml:space="preserve">RIGHTS UNDER THIS </w:t>
      </w:r>
      <w:r w:rsidR="005E6206">
        <w:rPr>
          <w:sz w:val="20"/>
          <w:szCs w:val="20"/>
        </w:rPr>
        <w:t>LLA TO</w:t>
      </w:r>
      <w:r w:rsidRPr="00DE051C">
        <w:rPr>
          <w:sz w:val="20"/>
          <w:szCs w:val="20"/>
        </w:rPr>
        <w:t xml:space="preserve">, AND MAY NOT UNDER ANY CIRCUMSTANCES USE </w:t>
      </w:r>
      <w:r w:rsidR="005E6206">
        <w:rPr>
          <w:sz w:val="20"/>
          <w:szCs w:val="20"/>
        </w:rPr>
        <w:t xml:space="preserve">ANY LICENSED MATERIALS </w:t>
      </w:r>
      <w:r w:rsidR="00A61401">
        <w:rPr>
          <w:sz w:val="20"/>
          <w:szCs w:val="20"/>
        </w:rPr>
        <w:t>IN ANY MANNER THAT WOULD</w:t>
      </w:r>
      <w:r w:rsidRPr="00DE051C">
        <w:rPr>
          <w:sz w:val="20"/>
          <w:szCs w:val="20"/>
        </w:rPr>
        <w:t xml:space="preserve">, MAKE </w:t>
      </w:r>
      <w:r w:rsidR="00A61401">
        <w:rPr>
          <w:sz w:val="20"/>
          <w:szCs w:val="20"/>
        </w:rPr>
        <w:t xml:space="preserve">SUCH LICENSED MATERIALS </w:t>
      </w:r>
      <w:r w:rsidRPr="00DE051C">
        <w:rPr>
          <w:sz w:val="20"/>
          <w:szCs w:val="20"/>
        </w:rPr>
        <w:t xml:space="preserve">SUBJECT TO ANY OPEN SOURCE TERMS. THESE ACTIONS INCLUDE BUT ARE NOT LIMITED TO COMBINING </w:t>
      </w:r>
      <w:r w:rsidR="00EF45C0" w:rsidRPr="00EF45C0">
        <w:rPr>
          <w:sz w:val="20"/>
          <w:szCs w:val="20"/>
        </w:rPr>
        <w:t xml:space="preserve">OPEN SOURCE SOFTWARE </w:t>
      </w:r>
      <w:r w:rsidR="00EF45C0">
        <w:rPr>
          <w:sz w:val="20"/>
          <w:szCs w:val="20"/>
        </w:rPr>
        <w:t xml:space="preserve">WITH </w:t>
      </w:r>
      <w:r w:rsidRPr="00DE051C">
        <w:rPr>
          <w:sz w:val="20"/>
          <w:szCs w:val="20"/>
        </w:rPr>
        <w:t xml:space="preserve">THE </w:t>
      </w:r>
      <w:r w:rsidR="00EF45C0" w:rsidRPr="00EF45C0">
        <w:rPr>
          <w:sz w:val="20"/>
          <w:szCs w:val="20"/>
        </w:rPr>
        <w:t xml:space="preserve">LICENSED MATERIALS </w:t>
      </w:r>
      <w:r w:rsidRPr="00DE051C">
        <w:rPr>
          <w:sz w:val="20"/>
          <w:szCs w:val="20"/>
        </w:rPr>
        <w:t>BY MEANS OF INCORPORATION OR LINKING OR OTHERWISE;</w:t>
      </w:r>
    </w:p>
    <w:p w14:paraId="5D6ECC9B" w14:textId="480CBB3D" w:rsidR="00DE051C" w:rsidRDefault="00DE051C" w:rsidP="00DE051C">
      <w:pPr>
        <w:pStyle w:val="Default"/>
        <w:rPr>
          <w:sz w:val="20"/>
          <w:szCs w:val="20"/>
        </w:rPr>
      </w:pPr>
    </w:p>
    <w:p w14:paraId="2B77F1B9" w14:textId="5A1525C2" w:rsidR="00172326" w:rsidRDefault="00172326" w:rsidP="00DE051C">
      <w:pPr>
        <w:pStyle w:val="Default"/>
        <w:rPr>
          <w:sz w:val="20"/>
          <w:szCs w:val="20"/>
        </w:rPr>
      </w:pPr>
      <w:r>
        <w:rPr>
          <w:sz w:val="20"/>
          <w:szCs w:val="20"/>
        </w:rPr>
        <w:t>YOU AGREE NOT TO INSTALL OR USE ANY LICENSED MATERIALS THAT CONSTITUTE OPEN SOURCE SOFTWARE.  HOWEVER, THE PROHIBITION OF THE IMMEDIATELY PRECEDING SENTENCE SHALL NOT APPLY IF YOU READ AND COMPLY WITH THE OPEN SOURCE TERMS</w:t>
      </w:r>
      <w:r w:rsidR="00A0188C">
        <w:rPr>
          <w:sz w:val="20"/>
          <w:szCs w:val="20"/>
        </w:rPr>
        <w:t xml:space="preserve"> APPLICABLE TO THE OPEN SOURCE SOFTWARE.</w:t>
      </w:r>
    </w:p>
    <w:p w14:paraId="774AB0FC" w14:textId="77777777" w:rsidR="00172326" w:rsidRPr="00DE051C" w:rsidRDefault="00172326" w:rsidP="00DE051C">
      <w:pPr>
        <w:pStyle w:val="Default"/>
        <w:rPr>
          <w:sz w:val="20"/>
          <w:szCs w:val="20"/>
        </w:rPr>
      </w:pPr>
    </w:p>
    <w:p w14:paraId="596F68CE" w14:textId="3A2B82DF" w:rsidR="00DE051C" w:rsidRPr="00DE051C" w:rsidRDefault="00DE051C" w:rsidP="00DE051C">
      <w:pPr>
        <w:pStyle w:val="Default"/>
        <w:rPr>
          <w:sz w:val="20"/>
          <w:szCs w:val="20"/>
        </w:rPr>
      </w:pPr>
      <w:r w:rsidRPr="00DE051C">
        <w:rPr>
          <w:sz w:val="20"/>
          <w:szCs w:val="20"/>
        </w:rPr>
        <w:t xml:space="preserve">(ii) FOR </w:t>
      </w:r>
      <w:r w:rsidR="007112EB" w:rsidRPr="007112EB">
        <w:rPr>
          <w:sz w:val="20"/>
          <w:szCs w:val="20"/>
        </w:rPr>
        <w:t xml:space="preserve">LICENSED MATERIALS </w:t>
      </w:r>
      <w:r w:rsidR="007112EB">
        <w:rPr>
          <w:sz w:val="20"/>
          <w:szCs w:val="20"/>
        </w:rPr>
        <w:t xml:space="preserve">THAT CONSTITUTE </w:t>
      </w:r>
      <w:r w:rsidR="00A15E89">
        <w:rPr>
          <w:sz w:val="20"/>
          <w:szCs w:val="20"/>
        </w:rPr>
        <w:t>THIRD PARTY COMPONENTS</w:t>
      </w:r>
      <w:r w:rsidRPr="00DE051C">
        <w:rPr>
          <w:sz w:val="20"/>
          <w:szCs w:val="20"/>
        </w:rPr>
        <w:t xml:space="preserve">: THE APPLICABLE THIRD PARTY LICENSE TERMS, WHICH ARE SET FORTH OR IDENTIFIED IN SOURCE CODE HEADER(S), TEXT FILE(S), OR OTHER DOCUMENTATION IN OR ACCOMPANYING THIS </w:t>
      </w:r>
      <w:r w:rsidR="00EF45C0">
        <w:rPr>
          <w:sz w:val="20"/>
          <w:szCs w:val="20"/>
        </w:rPr>
        <w:t>LLA</w:t>
      </w:r>
      <w:r w:rsidRPr="00DE051C">
        <w:rPr>
          <w:sz w:val="20"/>
          <w:szCs w:val="20"/>
        </w:rPr>
        <w:t xml:space="preserve"> OR THE </w:t>
      </w:r>
      <w:r w:rsidR="00A15E89">
        <w:rPr>
          <w:sz w:val="20"/>
          <w:szCs w:val="20"/>
        </w:rPr>
        <w:t>LICENSED MATERIALS</w:t>
      </w:r>
      <w:r w:rsidR="00404008">
        <w:rPr>
          <w:sz w:val="20"/>
          <w:szCs w:val="20"/>
        </w:rPr>
        <w:t xml:space="preserve"> </w:t>
      </w:r>
      <w:r w:rsidR="00404008" w:rsidRPr="00404008">
        <w:rPr>
          <w:sz w:val="20"/>
          <w:szCs w:val="20"/>
        </w:rPr>
        <w:t>(COLLECTIVELY</w:t>
      </w:r>
      <w:r w:rsidR="00404008">
        <w:rPr>
          <w:sz w:val="20"/>
          <w:szCs w:val="20"/>
        </w:rPr>
        <w:t>,</w:t>
      </w:r>
      <w:r w:rsidR="00404008" w:rsidRPr="00404008">
        <w:rPr>
          <w:sz w:val="20"/>
          <w:szCs w:val="20"/>
        </w:rPr>
        <w:t xml:space="preserve"> “THIRD PARTY TERMS”)</w:t>
      </w:r>
      <w:r w:rsidRPr="00DE051C">
        <w:rPr>
          <w:sz w:val="20"/>
          <w:szCs w:val="20"/>
        </w:rPr>
        <w:t xml:space="preserve">. SUCH </w:t>
      </w:r>
      <w:r w:rsidR="00A15E89">
        <w:rPr>
          <w:sz w:val="20"/>
          <w:szCs w:val="20"/>
        </w:rPr>
        <w:t>THIRD PARTY COMPONENTS</w:t>
      </w:r>
      <w:r w:rsidRPr="00DE051C">
        <w:rPr>
          <w:sz w:val="20"/>
          <w:szCs w:val="20"/>
        </w:rPr>
        <w:t xml:space="preserve"> </w:t>
      </w:r>
      <w:r w:rsidR="00A15E89">
        <w:rPr>
          <w:sz w:val="20"/>
          <w:szCs w:val="20"/>
        </w:rPr>
        <w:t xml:space="preserve">ARE </w:t>
      </w:r>
      <w:r w:rsidRPr="00DE051C">
        <w:rPr>
          <w:sz w:val="20"/>
          <w:szCs w:val="20"/>
        </w:rPr>
        <w:t xml:space="preserve">NOT SUBJECT TO THE TERMS OF THIS </w:t>
      </w:r>
      <w:r w:rsidR="00EF45C0">
        <w:rPr>
          <w:sz w:val="20"/>
          <w:szCs w:val="20"/>
        </w:rPr>
        <w:t>LLA</w:t>
      </w:r>
      <w:r w:rsidRPr="00DE051C">
        <w:rPr>
          <w:sz w:val="20"/>
          <w:szCs w:val="20"/>
        </w:rPr>
        <w:t xml:space="preserve"> TO THE EXTENT THE TERMS OF THIS </w:t>
      </w:r>
      <w:r w:rsidR="00EF45C0">
        <w:rPr>
          <w:sz w:val="20"/>
          <w:szCs w:val="20"/>
        </w:rPr>
        <w:t>LLA</w:t>
      </w:r>
      <w:r w:rsidRPr="00DE051C">
        <w:rPr>
          <w:sz w:val="20"/>
          <w:szCs w:val="20"/>
        </w:rPr>
        <w:t xml:space="preserve"> ARE IN CONFLICT WITH SUCH THIRD PARTY TERMS. LICENSEE ACKNOWLEDGES AND AGREES THAT THIS </w:t>
      </w:r>
      <w:r w:rsidR="00EF45C0">
        <w:rPr>
          <w:sz w:val="20"/>
          <w:szCs w:val="20"/>
        </w:rPr>
        <w:t>LLA</w:t>
      </w:r>
      <w:r w:rsidRPr="00DE051C">
        <w:rPr>
          <w:sz w:val="20"/>
          <w:szCs w:val="20"/>
        </w:rPr>
        <w:t xml:space="preserve"> DOES NOT CONVEY A LICENSE TO ANY INTELLECTUAL PROPERTY RIGHTS OF ANY THIRD PARTY AND THAT LICENSEE IS RESPONSIBLE FOR ANY FEES OR ROYALTIES PAYABLE TO ANY THIRD PARTY BASED ON ANY THIRD PARTY’S INTELLECTUAL PROPERTY RIGHTS OR BASED ON ANY THIRD PARTY'S INTERESTS IN ANY </w:t>
      </w:r>
      <w:r w:rsidR="00A15E89">
        <w:rPr>
          <w:sz w:val="20"/>
          <w:szCs w:val="20"/>
        </w:rPr>
        <w:t>THIRD PARTY COMPONENTS</w:t>
      </w:r>
      <w:r w:rsidRPr="00DE051C">
        <w:rPr>
          <w:sz w:val="20"/>
          <w:szCs w:val="20"/>
        </w:rPr>
        <w:t xml:space="preserve">; </w:t>
      </w:r>
    </w:p>
    <w:p w14:paraId="221488B2" w14:textId="4D4964E3" w:rsidR="00DE051C" w:rsidRDefault="00DE051C" w:rsidP="00DE051C">
      <w:pPr>
        <w:pStyle w:val="Default"/>
        <w:rPr>
          <w:sz w:val="20"/>
          <w:szCs w:val="20"/>
        </w:rPr>
      </w:pPr>
    </w:p>
    <w:p w14:paraId="1CF3FB76" w14:textId="324873D6" w:rsidR="00A0188C" w:rsidRPr="00A0188C" w:rsidRDefault="00A0188C" w:rsidP="00A0188C">
      <w:pPr>
        <w:pStyle w:val="Default"/>
        <w:rPr>
          <w:sz w:val="20"/>
          <w:szCs w:val="20"/>
        </w:rPr>
      </w:pPr>
      <w:r w:rsidRPr="00A0188C">
        <w:rPr>
          <w:sz w:val="20"/>
          <w:szCs w:val="20"/>
        </w:rPr>
        <w:t xml:space="preserve">YOU AGREE NOT TO INSTALL OR USE ANY LICENSED MATERIALS THAT CONSTITUTE </w:t>
      </w:r>
      <w:r>
        <w:rPr>
          <w:sz w:val="20"/>
          <w:szCs w:val="20"/>
        </w:rPr>
        <w:t>THIRD PARTY COMPONENTS</w:t>
      </w:r>
      <w:r w:rsidRPr="00A0188C">
        <w:rPr>
          <w:sz w:val="20"/>
          <w:szCs w:val="20"/>
        </w:rPr>
        <w:t xml:space="preserve">.  HOWEVER, THE PROHIBITION OF THE IMMEDIATELY PRECEDING SENTENCE SHALL </w:t>
      </w:r>
      <w:r w:rsidR="00681AB4">
        <w:rPr>
          <w:sz w:val="20"/>
          <w:szCs w:val="20"/>
        </w:rPr>
        <w:t xml:space="preserve">BE SUSPENDED </w:t>
      </w:r>
      <w:r w:rsidRPr="00A0188C">
        <w:rPr>
          <w:sz w:val="20"/>
          <w:szCs w:val="20"/>
        </w:rPr>
        <w:t xml:space="preserve">IF YOU READ AND COMPLY WITH THE </w:t>
      </w:r>
      <w:r>
        <w:rPr>
          <w:sz w:val="20"/>
          <w:szCs w:val="20"/>
        </w:rPr>
        <w:t xml:space="preserve">THIRD PARTY </w:t>
      </w:r>
      <w:r w:rsidRPr="00A0188C">
        <w:rPr>
          <w:sz w:val="20"/>
          <w:szCs w:val="20"/>
        </w:rPr>
        <w:t xml:space="preserve">TERMS APPLICABLE TO THE </w:t>
      </w:r>
      <w:r>
        <w:rPr>
          <w:sz w:val="20"/>
          <w:szCs w:val="20"/>
        </w:rPr>
        <w:t>THIRD PARTY COMPONENTS</w:t>
      </w:r>
      <w:r w:rsidR="00D14D17">
        <w:rPr>
          <w:sz w:val="20"/>
          <w:szCs w:val="20"/>
        </w:rPr>
        <w:t>, WHILE SUCH COMPLIANCE CONTINUES</w:t>
      </w:r>
      <w:r w:rsidRPr="00A0188C">
        <w:rPr>
          <w:sz w:val="20"/>
          <w:szCs w:val="20"/>
        </w:rPr>
        <w:t>.</w:t>
      </w:r>
    </w:p>
    <w:p w14:paraId="13B035FA" w14:textId="77777777" w:rsidR="00A0188C" w:rsidRPr="00DE051C" w:rsidRDefault="00A0188C" w:rsidP="00DE051C">
      <w:pPr>
        <w:pStyle w:val="Default"/>
        <w:rPr>
          <w:sz w:val="20"/>
          <w:szCs w:val="20"/>
        </w:rPr>
      </w:pPr>
    </w:p>
    <w:p w14:paraId="10976CAE" w14:textId="5479D019" w:rsidR="00DE051C" w:rsidRPr="002615A8" w:rsidRDefault="00DE051C" w:rsidP="00DE051C">
      <w:pPr>
        <w:pStyle w:val="Default"/>
        <w:rPr>
          <w:sz w:val="20"/>
          <w:szCs w:val="20"/>
        </w:rPr>
      </w:pPr>
      <w:r w:rsidRPr="002615A8">
        <w:rPr>
          <w:sz w:val="20"/>
          <w:szCs w:val="20"/>
        </w:rPr>
        <w:t xml:space="preserve">(iii) FOR ALL OTHER SOFTWARE: THE TERMS AND CONDITIONS OF THIS </w:t>
      </w:r>
      <w:r w:rsidR="00EF45C0" w:rsidRPr="002615A8">
        <w:rPr>
          <w:sz w:val="20"/>
          <w:szCs w:val="20"/>
        </w:rPr>
        <w:t>LLA</w:t>
      </w:r>
      <w:r w:rsidR="007512A1" w:rsidRPr="002615A8">
        <w:rPr>
          <w:sz w:val="20"/>
          <w:szCs w:val="20"/>
        </w:rPr>
        <w:t xml:space="preserve">, </w:t>
      </w:r>
      <w:r w:rsidR="001762B7" w:rsidRPr="002615A8">
        <w:rPr>
          <w:sz w:val="20"/>
          <w:szCs w:val="20"/>
        </w:rPr>
        <w:t>WHETHER OR NOT THEY ARE</w:t>
      </w:r>
      <w:r w:rsidR="001762B7" w:rsidRPr="002615A8">
        <w:rPr>
          <w:sz w:val="20"/>
        </w:rPr>
        <w:t xml:space="preserve"> SET FORTH</w:t>
      </w:r>
      <w:r w:rsidR="001762B7" w:rsidRPr="002615A8">
        <w:rPr>
          <w:sz w:val="20"/>
          <w:szCs w:val="20"/>
        </w:rPr>
        <w:t xml:space="preserve"> OR</w:t>
      </w:r>
      <w:r w:rsidR="001762B7" w:rsidRPr="002615A8">
        <w:rPr>
          <w:sz w:val="20"/>
        </w:rPr>
        <w:t xml:space="preserve"> IDENTIFIED IN SOURCE CODE HEADER(S), TEXT FILE(S), OR OTHER DOCUMENTATION IN OR ACCOMPANYING THIS LLA OR THE LICENSED MATERIALS.</w:t>
      </w:r>
    </w:p>
    <w:p w14:paraId="5D7DDB6D" w14:textId="77777777" w:rsidR="00DE051C" w:rsidRDefault="00DE051C">
      <w:pPr>
        <w:pStyle w:val="Default"/>
        <w:rPr>
          <w:color w:val="auto"/>
          <w:sz w:val="20"/>
          <w:szCs w:val="20"/>
        </w:rPr>
      </w:pPr>
    </w:p>
    <w:p w14:paraId="7B08D2E9" w14:textId="77777777" w:rsidR="00025C45" w:rsidRDefault="00EC5BCF" w:rsidP="00A718CA">
      <w:pPr>
        <w:pStyle w:val="Default"/>
        <w:spacing w:before="120" w:after="120"/>
        <w:rPr>
          <w:color w:val="auto"/>
          <w:sz w:val="22"/>
          <w:szCs w:val="22"/>
        </w:rPr>
      </w:pPr>
      <w:r>
        <w:rPr>
          <w:b/>
          <w:bCs/>
          <w:color w:val="auto"/>
          <w:sz w:val="22"/>
          <w:szCs w:val="22"/>
        </w:rPr>
        <w:t xml:space="preserve">1. LIMITED LICENSE </w:t>
      </w:r>
    </w:p>
    <w:p w14:paraId="2CD1B286" w14:textId="294B32F2" w:rsidR="001912AE" w:rsidRDefault="00EC5BCF" w:rsidP="001912AE">
      <w:pPr>
        <w:pStyle w:val="Default"/>
        <w:rPr>
          <w:color w:val="auto"/>
          <w:sz w:val="20"/>
          <w:szCs w:val="20"/>
        </w:rPr>
      </w:pPr>
      <w:r>
        <w:rPr>
          <w:color w:val="auto"/>
          <w:sz w:val="20"/>
          <w:szCs w:val="20"/>
        </w:rPr>
        <w:t xml:space="preserve">Subject to the terms and conditions of this LLA and </w:t>
      </w:r>
      <w:r w:rsidR="00E61BA1">
        <w:rPr>
          <w:color w:val="auto"/>
          <w:sz w:val="20"/>
          <w:szCs w:val="20"/>
        </w:rPr>
        <w:t xml:space="preserve">any </w:t>
      </w:r>
      <w:r>
        <w:rPr>
          <w:color w:val="auto"/>
          <w:sz w:val="20"/>
          <w:szCs w:val="20"/>
        </w:rPr>
        <w:t xml:space="preserve">applicable Open Source Terms </w:t>
      </w:r>
      <w:r w:rsidR="00E61BA1">
        <w:rPr>
          <w:color w:val="auto"/>
          <w:sz w:val="20"/>
          <w:szCs w:val="20"/>
        </w:rPr>
        <w:t xml:space="preserve">and Third Party Terms, </w:t>
      </w:r>
      <w:r>
        <w:rPr>
          <w:color w:val="auto"/>
          <w:sz w:val="20"/>
          <w:szCs w:val="20"/>
        </w:rPr>
        <w:t xml:space="preserve">ST hereby grants </w:t>
      </w:r>
      <w:r w:rsidR="00E61BA1">
        <w:rPr>
          <w:color w:val="auto"/>
          <w:sz w:val="20"/>
          <w:szCs w:val="20"/>
        </w:rPr>
        <w:t xml:space="preserve">to </w:t>
      </w:r>
      <w:r>
        <w:rPr>
          <w:color w:val="auto"/>
          <w:sz w:val="20"/>
          <w:szCs w:val="20"/>
        </w:rPr>
        <w:t>You</w:t>
      </w:r>
      <w:r w:rsidR="008648DE">
        <w:rPr>
          <w:color w:val="auto"/>
          <w:sz w:val="20"/>
          <w:szCs w:val="20"/>
        </w:rPr>
        <w:t>,</w:t>
      </w:r>
      <w:r>
        <w:rPr>
          <w:color w:val="auto"/>
          <w:sz w:val="20"/>
          <w:szCs w:val="20"/>
        </w:rPr>
        <w:t xml:space="preserve"> </w:t>
      </w:r>
      <w:r w:rsidR="008648DE" w:rsidRPr="008648DE">
        <w:rPr>
          <w:color w:val="auto"/>
          <w:sz w:val="20"/>
          <w:szCs w:val="20"/>
        </w:rPr>
        <w:t xml:space="preserve">during the term of this LLA, </w:t>
      </w:r>
      <w:r>
        <w:rPr>
          <w:color w:val="auto"/>
          <w:sz w:val="20"/>
          <w:szCs w:val="20"/>
        </w:rPr>
        <w:t xml:space="preserve">under intellectual property rights owned by ST, a worldwide, non-exclusive, non-transferable, royalty-free license, without the right to sublicense, to use the Licensed Materials solely and exclusively </w:t>
      </w:r>
      <w:r w:rsidR="00B15E64" w:rsidRPr="00A02113">
        <w:rPr>
          <w:sz w:val="20"/>
          <w:szCs w:val="20"/>
        </w:rPr>
        <w:t xml:space="preserve">on or in combination </w:t>
      </w:r>
      <w:r>
        <w:rPr>
          <w:color w:val="auto"/>
          <w:sz w:val="20"/>
          <w:szCs w:val="20"/>
        </w:rPr>
        <w:t xml:space="preserve">with </w:t>
      </w:r>
      <w:r w:rsidR="008648DE">
        <w:rPr>
          <w:color w:val="auto"/>
          <w:sz w:val="20"/>
          <w:szCs w:val="20"/>
        </w:rPr>
        <w:t>microcontrollers manufactured by or for ST (</w:t>
      </w:r>
      <w:r>
        <w:rPr>
          <w:color w:val="auto"/>
          <w:sz w:val="20"/>
          <w:szCs w:val="20"/>
        </w:rPr>
        <w:t xml:space="preserve">collectively “ST Chipsets”) for </w:t>
      </w:r>
      <w:r w:rsidR="009337D0">
        <w:rPr>
          <w:color w:val="auto"/>
          <w:sz w:val="20"/>
          <w:szCs w:val="20"/>
        </w:rPr>
        <w:t xml:space="preserve">the </w:t>
      </w:r>
      <w:r>
        <w:rPr>
          <w:color w:val="auto"/>
          <w:sz w:val="20"/>
          <w:szCs w:val="20"/>
        </w:rPr>
        <w:t>Limited License Purpose</w:t>
      </w:r>
      <w:r w:rsidR="00441060">
        <w:rPr>
          <w:color w:val="auto"/>
          <w:sz w:val="20"/>
          <w:szCs w:val="20"/>
        </w:rPr>
        <w:t xml:space="preserve"> only</w:t>
      </w:r>
      <w:r>
        <w:rPr>
          <w:color w:val="auto"/>
          <w:sz w:val="20"/>
          <w:szCs w:val="20"/>
        </w:rPr>
        <w:t xml:space="preserve">. </w:t>
      </w:r>
      <w:r w:rsidR="009337D0">
        <w:rPr>
          <w:color w:val="auto"/>
          <w:sz w:val="20"/>
          <w:szCs w:val="20"/>
        </w:rPr>
        <w:t xml:space="preserve"> </w:t>
      </w:r>
      <w:r w:rsidR="001912AE" w:rsidRPr="009337D0">
        <w:rPr>
          <w:color w:val="auto"/>
          <w:sz w:val="20"/>
          <w:szCs w:val="20"/>
        </w:rPr>
        <w:t>“Limited License Purpose”</w:t>
      </w:r>
      <w:r w:rsidR="001912AE">
        <w:rPr>
          <w:color w:val="auto"/>
          <w:sz w:val="20"/>
          <w:szCs w:val="20"/>
        </w:rPr>
        <w:t xml:space="preserve"> mean</w:t>
      </w:r>
      <w:r w:rsidR="00EC1311">
        <w:rPr>
          <w:color w:val="auto"/>
          <w:sz w:val="20"/>
          <w:szCs w:val="20"/>
        </w:rPr>
        <w:t>s</w:t>
      </w:r>
      <w:r w:rsidR="001912AE">
        <w:rPr>
          <w:color w:val="auto"/>
          <w:sz w:val="20"/>
          <w:szCs w:val="20"/>
        </w:rPr>
        <w:t xml:space="preserve"> </w:t>
      </w:r>
      <w:r w:rsidR="001912AE" w:rsidRPr="009337D0">
        <w:rPr>
          <w:color w:val="auto"/>
          <w:sz w:val="20"/>
          <w:szCs w:val="20"/>
        </w:rPr>
        <w:t>the sole purpose of</w:t>
      </w:r>
      <w:r w:rsidR="001912AE">
        <w:rPr>
          <w:color w:val="auto"/>
          <w:sz w:val="20"/>
          <w:szCs w:val="20"/>
        </w:rPr>
        <w:t>:</w:t>
      </w:r>
      <w:r w:rsidR="001912AE" w:rsidRPr="009337D0">
        <w:rPr>
          <w:color w:val="auto"/>
          <w:sz w:val="20"/>
          <w:szCs w:val="20"/>
        </w:rPr>
        <w:t xml:space="preserve"> </w:t>
      </w:r>
    </w:p>
    <w:p w14:paraId="6D12563F" w14:textId="785D68A8" w:rsidR="00EC1311" w:rsidRDefault="00EC1311" w:rsidP="00EC1311">
      <w:pPr>
        <w:pStyle w:val="Default"/>
        <w:numPr>
          <w:ilvl w:val="0"/>
          <w:numId w:val="7"/>
        </w:numPr>
        <w:rPr>
          <w:color w:val="auto"/>
          <w:sz w:val="20"/>
          <w:szCs w:val="20"/>
        </w:rPr>
      </w:pPr>
      <w:r>
        <w:rPr>
          <w:color w:val="auto"/>
          <w:sz w:val="20"/>
          <w:szCs w:val="20"/>
        </w:rPr>
        <w:t xml:space="preserve">using the Licensed Materials internally for </w:t>
      </w:r>
      <w:r w:rsidRPr="009337D0">
        <w:rPr>
          <w:color w:val="auto"/>
          <w:sz w:val="20"/>
          <w:szCs w:val="20"/>
        </w:rPr>
        <w:t>evaluation, simulation, testing, development, and demonstration of Licensee’s software/hardware applications solely with ST Chipsets</w:t>
      </w:r>
      <w:r>
        <w:rPr>
          <w:color w:val="auto"/>
          <w:sz w:val="20"/>
          <w:szCs w:val="20"/>
        </w:rPr>
        <w:t xml:space="preserve">, </w:t>
      </w:r>
      <w:r w:rsidRPr="009337D0">
        <w:rPr>
          <w:color w:val="auto"/>
          <w:sz w:val="20"/>
          <w:szCs w:val="20"/>
        </w:rPr>
        <w:t>but not distribution, sale, license, or other commercialization</w:t>
      </w:r>
      <w:r>
        <w:rPr>
          <w:color w:val="auto"/>
          <w:sz w:val="20"/>
          <w:szCs w:val="20"/>
        </w:rPr>
        <w:t xml:space="preserve"> of Licensed Materials, except as provided in Section 1(b), and</w:t>
      </w:r>
    </w:p>
    <w:p w14:paraId="1C902677" w14:textId="1C39B646" w:rsidR="00025C45" w:rsidRPr="00EC1311" w:rsidRDefault="006E4FC8" w:rsidP="00EC1311">
      <w:pPr>
        <w:pStyle w:val="Default"/>
        <w:numPr>
          <w:ilvl w:val="0"/>
          <w:numId w:val="7"/>
        </w:numPr>
        <w:rPr>
          <w:color w:val="auto"/>
          <w:sz w:val="20"/>
          <w:szCs w:val="20"/>
        </w:rPr>
      </w:pPr>
      <w:r w:rsidRPr="002424C8">
        <w:rPr>
          <w:color w:val="auto"/>
          <w:sz w:val="20"/>
          <w:szCs w:val="20"/>
        </w:rPr>
        <w:t>loading the Limited Distribution Components into the Permitted ST Chipsets, and</w:t>
      </w:r>
      <w:r>
        <w:rPr>
          <w:color w:val="auto"/>
          <w:sz w:val="20"/>
          <w:szCs w:val="20"/>
        </w:rPr>
        <w:t xml:space="preserve"> </w:t>
      </w:r>
      <w:r w:rsidRPr="002424C8">
        <w:rPr>
          <w:color w:val="auto"/>
          <w:sz w:val="20"/>
          <w:szCs w:val="20"/>
        </w:rPr>
        <w:t xml:space="preserve">distributing the Limited Distribution Components, only </w:t>
      </w:r>
      <w:r>
        <w:rPr>
          <w:color w:val="auto"/>
          <w:sz w:val="20"/>
          <w:szCs w:val="20"/>
        </w:rPr>
        <w:t xml:space="preserve">as </w:t>
      </w:r>
      <w:r w:rsidRPr="002424C8">
        <w:rPr>
          <w:color w:val="auto"/>
          <w:sz w:val="20"/>
          <w:szCs w:val="20"/>
        </w:rPr>
        <w:t>loaded in</w:t>
      </w:r>
      <w:r>
        <w:rPr>
          <w:color w:val="auto"/>
          <w:sz w:val="20"/>
          <w:szCs w:val="20"/>
        </w:rPr>
        <w:t>to</w:t>
      </w:r>
      <w:r w:rsidRPr="002424C8">
        <w:rPr>
          <w:color w:val="auto"/>
          <w:sz w:val="20"/>
          <w:szCs w:val="20"/>
        </w:rPr>
        <w:t xml:space="preserve"> the Permitted ST Chipsets</w:t>
      </w:r>
      <w:r w:rsidR="001912AE" w:rsidRPr="00EC1311">
        <w:rPr>
          <w:color w:val="auto"/>
          <w:sz w:val="20"/>
          <w:szCs w:val="20"/>
        </w:rPr>
        <w:t>.</w:t>
      </w:r>
    </w:p>
    <w:p w14:paraId="61205368" w14:textId="77777777" w:rsidR="002135FE" w:rsidRDefault="002135FE">
      <w:pPr>
        <w:pStyle w:val="Default"/>
        <w:rPr>
          <w:color w:val="auto"/>
          <w:sz w:val="20"/>
          <w:szCs w:val="20"/>
        </w:rPr>
      </w:pPr>
    </w:p>
    <w:p w14:paraId="302CB51E" w14:textId="29578CB0" w:rsidR="00A718CA" w:rsidRDefault="00EC5BCF" w:rsidP="00A718CA">
      <w:pPr>
        <w:pStyle w:val="Default"/>
        <w:rPr>
          <w:color w:val="auto"/>
          <w:sz w:val="20"/>
          <w:szCs w:val="20"/>
        </w:rPr>
      </w:pPr>
      <w:r>
        <w:rPr>
          <w:color w:val="auto"/>
          <w:sz w:val="20"/>
          <w:szCs w:val="20"/>
        </w:rPr>
        <w:t>To the extent the Licensed Materials are made available to You in source code and subject to the terms and conditions of this LLA</w:t>
      </w:r>
      <w:r w:rsidR="00862EBC">
        <w:rPr>
          <w:color w:val="auto"/>
          <w:sz w:val="20"/>
          <w:szCs w:val="20"/>
        </w:rPr>
        <w:t xml:space="preserve"> </w:t>
      </w:r>
      <w:r w:rsidR="00862EBC" w:rsidRPr="00862EBC">
        <w:rPr>
          <w:color w:val="auto"/>
          <w:sz w:val="20"/>
          <w:szCs w:val="20"/>
        </w:rPr>
        <w:t>and any applicable Open Source Terms and Third Party Terms</w:t>
      </w:r>
      <w:r>
        <w:rPr>
          <w:color w:val="auto"/>
          <w:sz w:val="20"/>
          <w:szCs w:val="20"/>
        </w:rPr>
        <w:t xml:space="preserve">, ST hereby grants </w:t>
      </w:r>
      <w:r w:rsidR="008648DE">
        <w:rPr>
          <w:color w:val="auto"/>
          <w:sz w:val="20"/>
          <w:szCs w:val="20"/>
        </w:rPr>
        <w:t xml:space="preserve">to </w:t>
      </w:r>
      <w:r>
        <w:rPr>
          <w:color w:val="auto"/>
          <w:sz w:val="20"/>
          <w:szCs w:val="20"/>
        </w:rPr>
        <w:t>You</w:t>
      </w:r>
      <w:r w:rsidR="008648DE" w:rsidRPr="008648DE">
        <w:rPr>
          <w:color w:val="auto"/>
          <w:sz w:val="20"/>
          <w:szCs w:val="20"/>
        </w:rPr>
        <w:t>, during the term of this LLA,</w:t>
      </w:r>
      <w:r>
        <w:rPr>
          <w:color w:val="auto"/>
          <w:sz w:val="20"/>
          <w:szCs w:val="20"/>
        </w:rPr>
        <w:t xml:space="preserve"> under intellectual property rights owned by ST, a worldwide, non-exclusive, non-transferable</w:t>
      </w:r>
      <w:r w:rsidR="00972B8F">
        <w:rPr>
          <w:color w:val="auto"/>
          <w:sz w:val="20"/>
          <w:szCs w:val="20"/>
        </w:rPr>
        <w:t>, royalty-free</w:t>
      </w:r>
      <w:r>
        <w:rPr>
          <w:color w:val="auto"/>
          <w:sz w:val="20"/>
          <w:szCs w:val="20"/>
        </w:rPr>
        <w:t xml:space="preserve"> license, without the right to sublicense, to use, reproduce and modify </w:t>
      </w:r>
      <w:r w:rsidR="00972B8F">
        <w:rPr>
          <w:color w:val="auto"/>
          <w:sz w:val="20"/>
          <w:szCs w:val="20"/>
        </w:rPr>
        <w:t xml:space="preserve">(all </w:t>
      </w:r>
      <w:r w:rsidR="00972B8F" w:rsidRPr="00972B8F">
        <w:rPr>
          <w:color w:val="auto"/>
          <w:sz w:val="20"/>
          <w:szCs w:val="20"/>
        </w:rPr>
        <w:t>internally</w:t>
      </w:r>
      <w:r w:rsidR="00972B8F">
        <w:rPr>
          <w:color w:val="auto"/>
          <w:sz w:val="20"/>
          <w:szCs w:val="20"/>
        </w:rPr>
        <w:t>)</w:t>
      </w:r>
      <w:r w:rsidR="00972B8F" w:rsidRPr="00972B8F">
        <w:rPr>
          <w:color w:val="auto"/>
          <w:sz w:val="20"/>
          <w:szCs w:val="20"/>
        </w:rPr>
        <w:t xml:space="preserve"> </w:t>
      </w:r>
      <w:r>
        <w:rPr>
          <w:color w:val="auto"/>
          <w:sz w:val="20"/>
          <w:szCs w:val="20"/>
        </w:rPr>
        <w:t xml:space="preserve">the source code form of the Licensed Materials and </w:t>
      </w:r>
      <w:r w:rsidR="00972B8F">
        <w:rPr>
          <w:color w:val="auto"/>
          <w:sz w:val="20"/>
          <w:szCs w:val="20"/>
        </w:rPr>
        <w:t xml:space="preserve">to </w:t>
      </w:r>
      <w:r>
        <w:rPr>
          <w:color w:val="auto"/>
          <w:sz w:val="20"/>
          <w:szCs w:val="20"/>
        </w:rPr>
        <w:t xml:space="preserve">compile </w:t>
      </w:r>
      <w:r w:rsidR="00972B8F">
        <w:rPr>
          <w:color w:val="auto"/>
          <w:sz w:val="20"/>
          <w:szCs w:val="20"/>
        </w:rPr>
        <w:t xml:space="preserve">internally </w:t>
      </w:r>
      <w:r>
        <w:rPr>
          <w:color w:val="auto"/>
          <w:sz w:val="20"/>
          <w:szCs w:val="20"/>
        </w:rPr>
        <w:t xml:space="preserve">such modified source code into new object code, for the Limited License Purpose only. </w:t>
      </w:r>
    </w:p>
    <w:p w14:paraId="3E2D0ECC" w14:textId="77777777" w:rsidR="00A718CA" w:rsidRDefault="00A718CA" w:rsidP="00A718CA">
      <w:pPr>
        <w:pStyle w:val="Default"/>
        <w:rPr>
          <w:color w:val="auto"/>
          <w:sz w:val="20"/>
          <w:szCs w:val="20"/>
        </w:rPr>
      </w:pPr>
    </w:p>
    <w:p w14:paraId="619D8C36" w14:textId="0932E513" w:rsidR="00025C45" w:rsidRDefault="00EC5BCF" w:rsidP="00A718CA">
      <w:pPr>
        <w:pStyle w:val="Default"/>
        <w:rPr>
          <w:color w:val="auto"/>
          <w:sz w:val="20"/>
          <w:szCs w:val="20"/>
        </w:rPr>
      </w:pPr>
      <w:r>
        <w:rPr>
          <w:color w:val="auto"/>
          <w:sz w:val="20"/>
          <w:szCs w:val="20"/>
        </w:rPr>
        <w:t>Subject to the terms and conditions of this LLA</w:t>
      </w:r>
      <w:r w:rsidR="00862EBC">
        <w:rPr>
          <w:color w:val="auto"/>
          <w:sz w:val="20"/>
          <w:szCs w:val="20"/>
        </w:rPr>
        <w:t xml:space="preserve"> </w:t>
      </w:r>
      <w:r w:rsidR="00862EBC" w:rsidRPr="00862EBC">
        <w:rPr>
          <w:color w:val="auto"/>
          <w:sz w:val="20"/>
          <w:szCs w:val="20"/>
        </w:rPr>
        <w:t>and any applicable Open Source Terms and Third Party Terms</w:t>
      </w:r>
      <w:r>
        <w:rPr>
          <w:color w:val="auto"/>
          <w:sz w:val="20"/>
          <w:szCs w:val="20"/>
        </w:rPr>
        <w:t xml:space="preserve">, ST hereby grants </w:t>
      </w:r>
      <w:r w:rsidR="00862EBC">
        <w:rPr>
          <w:color w:val="auto"/>
          <w:sz w:val="20"/>
          <w:szCs w:val="20"/>
        </w:rPr>
        <w:t xml:space="preserve">to </w:t>
      </w:r>
      <w:r>
        <w:rPr>
          <w:color w:val="auto"/>
          <w:sz w:val="20"/>
          <w:szCs w:val="20"/>
        </w:rPr>
        <w:t>You</w:t>
      </w:r>
      <w:r w:rsidR="00862EBC">
        <w:rPr>
          <w:color w:val="auto"/>
          <w:sz w:val="20"/>
          <w:szCs w:val="20"/>
        </w:rPr>
        <w:t>, during the term of this LLA,</w:t>
      </w:r>
      <w:r>
        <w:rPr>
          <w:color w:val="auto"/>
          <w:sz w:val="20"/>
          <w:szCs w:val="20"/>
        </w:rPr>
        <w:t xml:space="preserve"> under intellectual property rights owned by ST, a worldwide, non-exclusive, non-transferable, royalty-free license</w:t>
      </w:r>
      <w:r w:rsidR="00FB2A2C">
        <w:rPr>
          <w:color w:val="auto"/>
          <w:sz w:val="20"/>
          <w:szCs w:val="20"/>
        </w:rPr>
        <w:t>,</w:t>
      </w:r>
      <w:r>
        <w:rPr>
          <w:color w:val="auto"/>
          <w:sz w:val="20"/>
          <w:szCs w:val="20"/>
        </w:rPr>
        <w:t xml:space="preserve"> without the right to sublicense, to use internally and make </w:t>
      </w:r>
      <w:r w:rsidR="00FB2A2C">
        <w:rPr>
          <w:color w:val="auto"/>
          <w:sz w:val="20"/>
          <w:szCs w:val="20"/>
        </w:rPr>
        <w:t xml:space="preserve">internally </w:t>
      </w:r>
      <w:r>
        <w:rPr>
          <w:color w:val="auto"/>
          <w:sz w:val="20"/>
          <w:szCs w:val="20"/>
        </w:rPr>
        <w:t xml:space="preserve">a reasonable number of copies of the Documentation provided by ST under this LLA, solely to support the Limited License Purpose. </w:t>
      </w:r>
    </w:p>
    <w:p w14:paraId="4C66AC28" w14:textId="77777777" w:rsidR="00FD2C33" w:rsidRDefault="00FD2C33" w:rsidP="00A718CA">
      <w:pPr>
        <w:pStyle w:val="Default"/>
        <w:rPr>
          <w:color w:val="auto"/>
          <w:sz w:val="20"/>
          <w:szCs w:val="20"/>
        </w:rPr>
      </w:pPr>
    </w:p>
    <w:p w14:paraId="7418E73B" w14:textId="3D625536" w:rsidR="00025C45" w:rsidRDefault="00EC5BCF">
      <w:pPr>
        <w:pStyle w:val="Default"/>
        <w:rPr>
          <w:color w:val="auto"/>
          <w:sz w:val="20"/>
          <w:szCs w:val="20"/>
        </w:rPr>
      </w:pPr>
      <w:r>
        <w:rPr>
          <w:color w:val="auto"/>
          <w:sz w:val="20"/>
          <w:szCs w:val="20"/>
        </w:rPr>
        <w:t xml:space="preserve">You are authorized to have third party contractors exercise on </w:t>
      </w:r>
      <w:r w:rsidR="00656D69">
        <w:rPr>
          <w:color w:val="auto"/>
          <w:sz w:val="20"/>
          <w:szCs w:val="20"/>
        </w:rPr>
        <w:t>Y</w:t>
      </w:r>
      <w:r>
        <w:rPr>
          <w:color w:val="auto"/>
          <w:sz w:val="20"/>
          <w:szCs w:val="20"/>
        </w:rPr>
        <w:t xml:space="preserve">our behalf the license rights as set forth </w:t>
      </w:r>
      <w:r w:rsidR="00F506CB">
        <w:rPr>
          <w:color w:val="auto"/>
          <w:sz w:val="20"/>
          <w:szCs w:val="20"/>
        </w:rPr>
        <w:t xml:space="preserve">in </w:t>
      </w:r>
      <w:r w:rsidR="00177395">
        <w:rPr>
          <w:color w:val="auto"/>
          <w:sz w:val="20"/>
          <w:szCs w:val="20"/>
        </w:rPr>
        <w:t>S</w:t>
      </w:r>
      <w:r w:rsidR="00F506CB">
        <w:rPr>
          <w:color w:val="auto"/>
          <w:sz w:val="20"/>
          <w:szCs w:val="20"/>
        </w:rPr>
        <w:t xml:space="preserve">ection </w:t>
      </w:r>
      <w:r w:rsidR="00177395">
        <w:rPr>
          <w:color w:val="auto"/>
          <w:sz w:val="20"/>
          <w:szCs w:val="20"/>
        </w:rPr>
        <w:t>1(</w:t>
      </w:r>
      <w:r w:rsidR="00F506CB">
        <w:rPr>
          <w:color w:val="auto"/>
          <w:sz w:val="20"/>
          <w:szCs w:val="20"/>
        </w:rPr>
        <w:t xml:space="preserve">a) </w:t>
      </w:r>
      <w:r>
        <w:rPr>
          <w:color w:val="auto"/>
          <w:sz w:val="20"/>
          <w:szCs w:val="20"/>
        </w:rPr>
        <w:t>above</w:t>
      </w:r>
      <w:r w:rsidR="00656D69">
        <w:rPr>
          <w:color w:val="auto"/>
          <w:sz w:val="20"/>
          <w:szCs w:val="20"/>
        </w:rPr>
        <w:t xml:space="preserve">, provided that </w:t>
      </w:r>
      <w:r w:rsidR="00891F07">
        <w:rPr>
          <w:color w:val="auto"/>
          <w:sz w:val="20"/>
          <w:szCs w:val="20"/>
        </w:rPr>
        <w:t xml:space="preserve">(i) </w:t>
      </w:r>
      <w:r w:rsidR="00656D69">
        <w:rPr>
          <w:color w:val="auto"/>
          <w:sz w:val="20"/>
          <w:szCs w:val="20"/>
        </w:rPr>
        <w:t xml:space="preserve">such contractors are obligated by written agreement with You to maintain the confidentiality of the Licensed Materials </w:t>
      </w:r>
      <w:r w:rsidR="00891F07">
        <w:rPr>
          <w:color w:val="auto"/>
          <w:sz w:val="20"/>
          <w:szCs w:val="20"/>
        </w:rPr>
        <w:t xml:space="preserve">to at least the degree required of You under this LLA, (ii) You shall ensure such contractors comply with the terms of this LLA, </w:t>
      </w:r>
      <w:r w:rsidR="005A72DA">
        <w:rPr>
          <w:color w:val="auto"/>
          <w:sz w:val="20"/>
          <w:szCs w:val="20"/>
        </w:rPr>
        <w:t>(iii)</w:t>
      </w:r>
      <w:r w:rsidR="00891F07">
        <w:rPr>
          <w:color w:val="auto"/>
          <w:sz w:val="20"/>
          <w:szCs w:val="20"/>
        </w:rPr>
        <w:t xml:space="preserve"> </w:t>
      </w:r>
      <w:r>
        <w:rPr>
          <w:color w:val="auto"/>
          <w:sz w:val="20"/>
          <w:szCs w:val="20"/>
        </w:rPr>
        <w:t xml:space="preserve">You </w:t>
      </w:r>
      <w:r w:rsidR="00891F07">
        <w:rPr>
          <w:color w:val="auto"/>
          <w:sz w:val="20"/>
          <w:szCs w:val="20"/>
        </w:rPr>
        <w:t xml:space="preserve">shall be </w:t>
      </w:r>
      <w:r w:rsidR="00BD477D">
        <w:rPr>
          <w:color w:val="auto"/>
          <w:sz w:val="20"/>
          <w:szCs w:val="20"/>
        </w:rPr>
        <w:t xml:space="preserve">liable </w:t>
      </w:r>
      <w:r>
        <w:rPr>
          <w:color w:val="auto"/>
          <w:sz w:val="20"/>
          <w:szCs w:val="20"/>
        </w:rPr>
        <w:t xml:space="preserve">for any breach by </w:t>
      </w:r>
      <w:r w:rsidR="00BD477D">
        <w:rPr>
          <w:color w:val="auto"/>
          <w:sz w:val="20"/>
          <w:szCs w:val="20"/>
        </w:rPr>
        <w:t xml:space="preserve">such </w:t>
      </w:r>
      <w:r>
        <w:rPr>
          <w:color w:val="auto"/>
          <w:sz w:val="20"/>
          <w:szCs w:val="20"/>
        </w:rPr>
        <w:lastRenderedPageBreak/>
        <w:t>contractors</w:t>
      </w:r>
      <w:r w:rsidR="00C50A55">
        <w:rPr>
          <w:color w:val="auto"/>
          <w:sz w:val="20"/>
          <w:szCs w:val="20"/>
        </w:rPr>
        <w:t xml:space="preserve">, and </w:t>
      </w:r>
      <w:r w:rsidR="00C50A55" w:rsidRPr="00C50A55">
        <w:rPr>
          <w:color w:val="auto"/>
          <w:sz w:val="20"/>
          <w:szCs w:val="20"/>
        </w:rPr>
        <w:t>(iv)</w:t>
      </w:r>
      <w:r>
        <w:rPr>
          <w:color w:val="auto"/>
          <w:sz w:val="20"/>
          <w:szCs w:val="20"/>
        </w:rPr>
        <w:t xml:space="preserve"> </w:t>
      </w:r>
      <w:r w:rsidR="00C50A55" w:rsidRPr="00C50A55">
        <w:rPr>
          <w:color w:val="auto"/>
          <w:sz w:val="20"/>
          <w:szCs w:val="20"/>
        </w:rPr>
        <w:t>You shall indemnify and hold harmless ST and its Affiliates for any harm resulting from such contractor’s use of the Licensed Materials</w:t>
      </w:r>
      <w:r w:rsidR="00C20E03">
        <w:rPr>
          <w:color w:val="auto"/>
          <w:sz w:val="20"/>
          <w:szCs w:val="20"/>
        </w:rPr>
        <w:t>.</w:t>
      </w:r>
    </w:p>
    <w:p w14:paraId="19E75100" w14:textId="77777777" w:rsidR="00FD2C33" w:rsidRDefault="00FD2C33">
      <w:pPr>
        <w:pStyle w:val="Default"/>
        <w:rPr>
          <w:color w:val="auto"/>
          <w:sz w:val="20"/>
          <w:szCs w:val="20"/>
        </w:rPr>
      </w:pPr>
    </w:p>
    <w:p w14:paraId="7A6BA6AF" w14:textId="7038089D" w:rsidR="00025C45" w:rsidRDefault="00EC5BCF">
      <w:pPr>
        <w:pStyle w:val="Default"/>
        <w:rPr>
          <w:color w:val="auto"/>
          <w:sz w:val="20"/>
          <w:szCs w:val="20"/>
        </w:rPr>
      </w:pPr>
      <w:r>
        <w:rPr>
          <w:color w:val="auto"/>
          <w:sz w:val="20"/>
          <w:szCs w:val="20"/>
        </w:rPr>
        <w:t xml:space="preserve">You acknowledge that the Licensed Materials have not been specifically designed to meet </w:t>
      </w:r>
      <w:r w:rsidR="00A15551">
        <w:rPr>
          <w:color w:val="auto"/>
          <w:sz w:val="20"/>
          <w:szCs w:val="20"/>
        </w:rPr>
        <w:t xml:space="preserve">Your </w:t>
      </w:r>
      <w:r>
        <w:rPr>
          <w:color w:val="auto"/>
          <w:sz w:val="20"/>
          <w:szCs w:val="20"/>
        </w:rPr>
        <w:t xml:space="preserve">individual requirements and that You have all information necessary to evaluate whether the Licensed Materials meet </w:t>
      </w:r>
      <w:r w:rsidR="00A15551">
        <w:rPr>
          <w:color w:val="auto"/>
          <w:sz w:val="20"/>
          <w:szCs w:val="20"/>
        </w:rPr>
        <w:t xml:space="preserve">Your </w:t>
      </w:r>
      <w:r>
        <w:rPr>
          <w:color w:val="auto"/>
          <w:sz w:val="20"/>
          <w:szCs w:val="20"/>
        </w:rPr>
        <w:t xml:space="preserve">requirements or not, and will be suitable for </w:t>
      </w:r>
      <w:r w:rsidR="00921850" w:rsidRPr="00921850">
        <w:rPr>
          <w:color w:val="auto"/>
          <w:sz w:val="20"/>
          <w:szCs w:val="20"/>
        </w:rPr>
        <w:t xml:space="preserve">Your </w:t>
      </w:r>
      <w:r>
        <w:rPr>
          <w:color w:val="auto"/>
          <w:sz w:val="20"/>
          <w:szCs w:val="20"/>
        </w:rPr>
        <w:t xml:space="preserve">intended use or application. Therefore the Licensed Materials shall be deemed accepted upon delivery to Licensee. You shall use, at </w:t>
      </w:r>
      <w:r w:rsidR="00921850" w:rsidRPr="00921850">
        <w:rPr>
          <w:color w:val="auto"/>
          <w:sz w:val="20"/>
          <w:szCs w:val="20"/>
        </w:rPr>
        <w:t xml:space="preserve">Your </w:t>
      </w:r>
      <w:r>
        <w:rPr>
          <w:color w:val="auto"/>
          <w:sz w:val="20"/>
          <w:szCs w:val="20"/>
        </w:rPr>
        <w:t>own risk, the Licensed Materials and any development that is obtained from such use. You acknowledge that ST and its Affiliates cannot in any way be held responsible for the consequences resulting from use of the Licensed Materials and any development made following such use of the Licensed Materials</w:t>
      </w:r>
      <w:r w:rsidR="00C20E03">
        <w:rPr>
          <w:color w:val="auto"/>
          <w:sz w:val="20"/>
          <w:szCs w:val="20"/>
        </w:rPr>
        <w:t xml:space="preserve">, and </w:t>
      </w:r>
      <w:r w:rsidR="00C20E03" w:rsidRPr="00C20E03">
        <w:rPr>
          <w:color w:val="auto"/>
          <w:sz w:val="20"/>
          <w:szCs w:val="20"/>
        </w:rPr>
        <w:t xml:space="preserve">You shall indemnify and hold harmless ST and its Affiliates for any harm resulting from </w:t>
      </w:r>
      <w:r w:rsidR="00C20E03">
        <w:rPr>
          <w:color w:val="auto"/>
          <w:sz w:val="20"/>
          <w:szCs w:val="20"/>
        </w:rPr>
        <w:t xml:space="preserve">Your </w:t>
      </w:r>
      <w:r w:rsidR="00C20E03" w:rsidRPr="00C20E03">
        <w:rPr>
          <w:color w:val="auto"/>
          <w:sz w:val="20"/>
          <w:szCs w:val="20"/>
        </w:rPr>
        <w:t>use of the Licensed Materials</w:t>
      </w:r>
      <w:r w:rsidR="005D6B84">
        <w:rPr>
          <w:color w:val="auto"/>
          <w:sz w:val="20"/>
          <w:szCs w:val="20"/>
        </w:rPr>
        <w:t xml:space="preserve"> or Your software/hardware applications in any manner not permitted under this LLA</w:t>
      </w:r>
      <w:r>
        <w:rPr>
          <w:color w:val="auto"/>
          <w:sz w:val="20"/>
          <w:szCs w:val="20"/>
        </w:rPr>
        <w:t>.</w:t>
      </w:r>
    </w:p>
    <w:p w14:paraId="5A1B3801" w14:textId="77777777" w:rsidR="00FD2C33" w:rsidRDefault="00FD2C33">
      <w:pPr>
        <w:pStyle w:val="Default"/>
        <w:rPr>
          <w:color w:val="auto"/>
          <w:sz w:val="20"/>
          <w:szCs w:val="20"/>
        </w:rPr>
      </w:pPr>
    </w:p>
    <w:p w14:paraId="0EE68947" w14:textId="30AF5A1C" w:rsidR="00025C45" w:rsidRDefault="00EC5BCF">
      <w:pPr>
        <w:pStyle w:val="Default"/>
        <w:rPr>
          <w:color w:val="auto"/>
          <w:sz w:val="20"/>
          <w:szCs w:val="20"/>
        </w:rPr>
      </w:pPr>
      <w:r>
        <w:rPr>
          <w:color w:val="auto"/>
          <w:sz w:val="20"/>
          <w:szCs w:val="20"/>
        </w:rPr>
        <w:t xml:space="preserve">You acknowledge </w:t>
      </w:r>
      <w:r w:rsidR="00921850">
        <w:rPr>
          <w:color w:val="auto"/>
          <w:sz w:val="20"/>
          <w:szCs w:val="20"/>
        </w:rPr>
        <w:t xml:space="preserve">that You </w:t>
      </w:r>
      <w:r>
        <w:rPr>
          <w:color w:val="auto"/>
          <w:sz w:val="20"/>
          <w:szCs w:val="20"/>
        </w:rPr>
        <w:t xml:space="preserve">are receiving the Licensed Materials under a limited license and not as a purchaser of the Licensed Materials. </w:t>
      </w:r>
    </w:p>
    <w:p w14:paraId="78131250" w14:textId="77777777" w:rsidR="00FD2C33" w:rsidRDefault="00FD2C33">
      <w:pPr>
        <w:pStyle w:val="Default"/>
        <w:rPr>
          <w:color w:val="auto"/>
          <w:sz w:val="20"/>
          <w:szCs w:val="20"/>
        </w:rPr>
      </w:pPr>
    </w:p>
    <w:p w14:paraId="090F38CF" w14:textId="77777777" w:rsidR="00025C45" w:rsidRPr="00A718CA" w:rsidRDefault="00EC5BCF" w:rsidP="00A718CA">
      <w:pPr>
        <w:pStyle w:val="Default"/>
        <w:spacing w:before="120" w:after="120"/>
        <w:rPr>
          <w:b/>
          <w:bCs/>
          <w:color w:val="auto"/>
          <w:sz w:val="22"/>
          <w:szCs w:val="22"/>
        </w:rPr>
      </w:pPr>
      <w:r>
        <w:rPr>
          <w:b/>
          <w:bCs/>
          <w:color w:val="auto"/>
          <w:sz w:val="22"/>
          <w:szCs w:val="22"/>
        </w:rPr>
        <w:t xml:space="preserve">2. RESTRICTIONS </w:t>
      </w:r>
    </w:p>
    <w:p w14:paraId="2803086F" w14:textId="77777777" w:rsidR="00025C45" w:rsidRDefault="00EC5BCF">
      <w:pPr>
        <w:pStyle w:val="Default"/>
        <w:rPr>
          <w:color w:val="auto"/>
          <w:sz w:val="20"/>
          <w:szCs w:val="20"/>
        </w:rPr>
      </w:pPr>
      <w:r>
        <w:rPr>
          <w:color w:val="auto"/>
          <w:sz w:val="20"/>
          <w:szCs w:val="20"/>
        </w:rPr>
        <w:t xml:space="preserve">Unless otherwise expressly stipulated under Article 1, You shall not, and shall not permit any third party to: (i) copy, reproduce or duplicate the Licensed Materials; (ii) translate, modify, adapt, decompile, disassemble or reverse engineer and make derivative works of (any portion of) the Licensed Materials; (iii) rent, disclose, publish, sell, assign, lease, lend, sublicense, market, transfer, distribute or otherwise provide third parties access to (any portion of) the Licensed Materials for any purpose; (iv) attempt to derive the source code, algorithmic nature or structure of any object code portions of the Licensed Materials; (v) use the Licensed Materials to create any product that competes with the Licensed Materials or ST Chipsets; (vi) remove or circumvent any protection or other restrictive technology mechanism of the Licensed Materials or ST Chipsets; (vii) disclose the results of the Licensed Materials’ performance to any third party; or (viii) otherwise use any portion of the Licensed Materials in any manner not expressly authorized by this LLA. </w:t>
      </w:r>
    </w:p>
    <w:p w14:paraId="0EB26E51" w14:textId="77777777" w:rsidR="00FD2C33" w:rsidRDefault="00FD2C33">
      <w:pPr>
        <w:pStyle w:val="Default"/>
        <w:rPr>
          <w:color w:val="auto"/>
          <w:sz w:val="20"/>
          <w:szCs w:val="20"/>
        </w:rPr>
      </w:pPr>
    </w:p>
    <w:p w14:paraId="17675CC0" w14:textId="7F2403B7" w:rsidR="00025C45" w:rsidRDefault="00EC5BCF">
      <w:pPr>
        <w:pStyle w:val="Default"/>
        <w:rPr>
          <w:color w:val="auto"/>
          <w:sz w:val="20"/>
          <w:szCs w:val="20"/>
        </w:rPr>
      </w:pPr>
      <w:r>
        <w:rPr>
          <w:color w:val="auto"/>
          <w:sz w:val="20"/>
          <w:szCs w:val="20"/>
        </w:rPr>
        <w:t>Other than the limited license</w:t>
      </w:r>
      <w:r w:rsidR="009846BA">
        <w:rPr>
          <w:color w:val="auto"/>
          <w:sz w:val="20"/>
          <w:szCs w:val="20"/>
        </w:rPr>
        <w:t>s</w:t>
      </w:r>
      <w:r>
        <w:rPr>
          <w:color w:val="auto"/>
          <w:sz w:val="20"/>
          <w:szCs w:val="20"/>
        </w:rPr>
        <w:t xml:space="preserve"> </w:t>
      </w:r>
      <w:r w:rsidR="009846BA">
        <w:rPr>
          <w:color w:val="auto"/>
          <w:sz w:val="20"/>
          <w:szCs w:val="20"/>
        </w:rPr>
        <w:t xml:space="preserve">expressly </w:t>
      </w:r>
      <w:r>
        <w:rPr>
          <w:color w:val="auto"/>
          <w:sz w:val="20"/>
          <w:szCs w:val="20"/>
        </w:rPr>
        <w:t>granted to You under Article 1 herein, no other rights or licenses are granted, or implied by estoppel or otherwise, under any intellectual property rights of ST and/or its Affiliates or any intellectual property of a third-party residing in the Licensed Materials or in any other confidential information furnished by ST and its Affiliates, including</w:t>
      </w:r>
      <w:r w:rsidR="002F2111">
        <w:rPr>
          <w:color w:val="auto"/>
          <w:sz w:val="20"/>
          <w:szCs w:val="20"/>
        </w:rPr>
        <w:t>, without limitation,</w:t>
      </w:r>
      <w:r>
        <w:rPr>
          <w:color w:val="auto"/>
          <w:sz w:val="20"/>
          <w:szCs w:val="20"/>
        </w:rPr>
        <w:t xml:space="preserve"> (i) for the combination of such Licensed Materials or other confidential information with one or more other items (including items acquired from ST and/or its Affiliates) even if such items have no substantial use other than as part of such combination (ii) with respect to any trademark, trade or brand name, domain name, corporate name of ST and/or Affiliates, or any other name or mark, or contraction abbreviation or simulation thereof, (iii) under any intellectual property rights covering any standard set by a standard setting body and any de facto standards. </w:t>
      </w:r>
    </w:p>
    <w:p w14:paraId="0DCD028B" w14:textId="77777777" w:rsidR="002B0FA6" w:rsidRDefault="002B0FA6">
      <w:pPr>
        <w:pStyle w:val="Default"/>
        <w:rPr>
          <w:color w:val="auto"/>
          <w:sz w:val="20"/>
          <w:szCs w:val="20"/>
        </w:rPr>
      </w:pPr>
    </w:p>
    <w:p w14:paraId="735DDDBB" w14:textId="7ED78C81" w:rsidR="00025C45" w:rsidRDefault="00681FDC">
      <w:pPr>
        <w:pStyle w:val="Default"/>
        <w:rPr>
          <w:color w:val="auto"/>
          <w:sz w:val="20"/>
          <w:szCs w:val="20"/>
        </w:rPr>
      </w:pPr>
      <w:r>
        <w:rPr>
          <w:color w:val="auto"/>
          <w:sz w:val="20"/>
          <w:szCs w:val="20"/>
        </w:rPr>
        <w:t xml:space="preserve">Except as set forth above in Section 1(b), </w:t>
      </w:r>
      <w:r w:rsidR="00EC5BCF">
        <w:rPr>
          <w:color w:val="auto"/>
          <w:sz w:val="20"/>
          <w:szCs w:val="20"/>
        </w:rPr>
        <w:t xml:space="preserve">You may not use the Licensed Materials for commercial purposes nor sell, or otherwise transfer it for value. Commercial purposes include the use of the Licensed Materials as a standalone product or in a product, to be distributed, marketed or otherwise offered for sale or for rent. </w:t>
      </w:r>
    </w:p>
    <w:p w14:paraId="0CE75562" w14:textId="77777777" w:rsidR="002B0FA6" w:rsidRDefault="002B0FA6">
      <w:pPr>
        <w:pStyle w:val="Default"/>
        <w:rPr>
          <w:color w:val="auto"/>
          <w:sz w:val="20"/>
          <w:szCs w:val="20"/>
        </w:rPr>
      </w:pPr>
    </w:p>
    <w:p w14:paraId="042EC5AD" w14:textId="6EA67AB3" w:rsidR="00124AB1" w:rsidRDefault="00124AB1" w:rsidP="00A718CA">
      <w:pPr>
        <w:pStyle w:val="Default"/>
        <w:rPr>
          <w:color w:val="auto"/>
          <w:sz w:val="20"/>
          <w:szCs w:val="20"/>
        </w:rPr>
      </w:pPr>
      <w:r w:rsidRPr="00124AB1">
        <w:rPr>
          <w:color w:val="auto"/>
          <w:sz w:val="20"/>
          <w:szCs w:val="20"/>
        </w:rPr>
        <w:t xml:space="preserve">Notwithstanding any other terms of this LLA, You further acknowledge that the Licensed Materials </w:t>
      </w:r>
      <w:r>
        <w:rPr>
          <w:color w:val="auto"/>
          <w:sz w:val="20"/>
          <w:szCs w:val="20"/>
        </w:rPr>
        <w:t>are</w:t>
      </w:r>
      <w:r w:rsidRPr="00124AB1">
        <w:rPr>
          <w:color w:val="auto"/>
          <w:sz w:val="20"/>
          <w:szCs w:val="20"/>
        </w:rPr>
        <w:t xml:space="preserve"> not specifically designed for use in safety critical applications such as life supporting devices or systems and nuclear, automotive or aerospace applications or environments. ST, its Affiliates, and/or its licensors expressly disclaim any responsibility for such usage which shall be made by You at your sole risks, even if ST, its Affiliates, and/or its licensors have been informed by You in writing of such usage. You acknowledge and agree that You shall be solely responsible for regulatory, safety and security related requirements concerning your own products and use of Licensed Materials in your products and related applications.</w:t>
      </w:r>
    </w:p>
    <w:p w14:paraId="7E1999AF" w14:textId="77777777" w:rsidR="00124AB1" w:rsidRDefault="00124AB1" w:rsidP="00A718CA">
      <w:pPr>
        <w:pStyle w:val="Default"/>
        <w:rPr>
          <w:color w:val="auto"/>
          <w:sz w:val="20"/>
          <w:szCs w:val="20"/>
        </w:rPr>
      </w:pPr>
    </w:p>
    <w:p w14:paraId="21C33DA3" w14:textId="11622B08" w:rsidR="002B0FA6" w:rsidRDefault="00EC5BCF" w:rsidP="00A718CA">
      <w:pPr>
        <w:pStyle w:val="Default"/>
        <w:rPr>
          <w:color w:val="auto"/>
          <w:sz w:val="20"/>
          <w:szCs w:val="20"/>
        </w:rPr>
      </w:pPr>
      <w:r>
        <w:rPr>
          <w:color w:val="auto"/>
          <w:sz w:val="20"/>
          <w:szCs w:val="20"/>
        </w:rPr>
        <w:t>You shall limit access and use of the Licensed Materials to You and those individuals employed by You who have a need to access the Licensed Materials for the Limited License Purpose</w:t>
      </w:r>
      <w:r w:rsidR="00092C8F">
        <w:rPr>
          <w:color w:val="auto"/>
          <w:sz w:val="20"/>
          <w:szCs w:val="20"/>
        </w:rPr>
        <w:t xml:space="preserve">.  </w:t>
      </w:r>
      <w:r w:rsidR="00C16410">
        <w:rPr>
          <w:color w:val="auto"/>
          <w:sz w:val="20"/>
          <w:szCs w:val="20"/>
        </w:rPr>
        <w:t>You agree that</w:t>
      </w:r>
      <w:r w:rsidR="00092C8F">
        <w:rPr>
          <w:color w:val="auto"/>
          <w:sz w:val="20"/>
          <w:szCs w:val="20"/>
        </w:rPr>
        <w:t>, (i) s</w:t>
      </w:r>
      <w:r>
        <w:rPr>
          <w:color w:val="auto"/>
          <w:sz w:val="20"/>
          <w:szCs w:val="20"/>
        </w:rPr>
        <w:t xml:space="preserve">uch individuals </w:t>
      </w:r>
      <w:r w:rsidR="001A0A1C">
        <w:rPr>
          <w:color w:val="auto"/>
          <w:sz w:val="20"/>
          <w:szCs w:val="20"/>
        </w:rPr>
        <w:t xml:space="preserve">shall </w:t>
      </w:r>
      <w:r w:rsidR="00092C8F">
        <w:rPr>
          <w:color w:val="auto"/>
          <w:sz w:val="20"/>
          <w:szCs w:val="20"/>
        </w:rPr>
        <w:t xml:space="preserve">be </w:t>
      </w:r>
      <w:r w:rsidR="00972364" w:rsidRPr="00972364">
        <w:rPr>
          <w:color w:val="auto"/>
          <w:sz w:val="20"/>
          <w:szCs w:val="20"/>
        </w:rPr>
        <w:t>obligated by written agreement with You to maintain the confidentiality of the Licensed Materials to at least the degree required of You under this LLA</w:t>
      </w:r>
      <w:r w:rsidR="00972364">
        <w:rPr>
          <w:color w:val="auto"/>
          <w:sz w:val="20"/>
          <w:szCs w:val="20"/>
        </w:rPr>
        <w:t>, (ii)</w:t>
      </w:r>
      <w:r w:rsidR="00972364" w:rsidRPr="00972364">
        <w:rPr>
          <w:color w:val="auto"/>
          <w:sz w:val="20"/>
          <w:szCs w:val="20"/>
        </w:rPr>
        <w:t xml:space="preserve"> </w:t>
      </w:r>
      <w:r w:rsidR="00C16410">
        <w:rPr>
          <w:color w:val="auto"/>
          <w:sz w:val="20"/>
          <w:szCs w:val="20"/>
        </w:rPr>
        <w:t xml:space="preserve">You shall ensure </w:t>
      </w:r>
      <w:r w:rsidR="003E4610">
        <w:rPr>
          <w:color w:val="auto"/>
          <w:sz w:val="20"/>
          <w:szCs w:val="20"/>
        </w:rPr>
        <w:t xml:space="preserve">such individuals </w:t>
      </w:r>
      <w:r>
        <w:rPr>
          <w:color w:val="auto"/>
          <w:sz w:val="20"/>
          <w:szCs w:val="20"/>
        </w:rPr>
        <w:t xml:space="preserve">comply with the </w:t>
      </w:r>
      <w:r w:rsidR="003E4610">
        <w:rPr>
          <w:color w:val="auto"/>
          <w:sz w:val="20"/>
          <w:szCs w:val="20"/>
        </w:rPr>
        <w:t xml:space="preserve">terms </w:t>
      </w:r>
      <w:r>
        <w:rPr>
          <w:color w:val="auto"/>
          <w:sz w:val="20"/>
          <w:szCs w:val="20"/>
        </w:rPr>
        <w:t xml:space="preserve">of this LLA, </w:t>
      </w:r>
      <w:r w:rsidR="003E4610">
        <w:rPr>
          <w:color w:val="auto"/>
          <w:sz w:val="20"/>
          <w:szCs w:val="20"/>
        </w:rPr>
        <w:t xml:space="preserve">(iii) </w:t>
      </w:r>
      <w:r w:rsidR="001A0A1C" w:rsidRPr="001A0A1C">
        <w:rPr>
          <w:color w:val="auto"/>
          <w:sz w:val="20"/>
          <w:szCs w:val="20"/>
        </w:rPr>
        <w:t xml:space="preserve">You shall be liable for any breach by such </w:t>
      </w:r>
      <w:r w:rsidR="001A0A1C">
        <w:rPr>
          <w:color w:val="auto"/>
          <w:sz w:val="20"/>
          <w:szCs w:val="20"/>
        </w:rPr>
        <w:t>individuals</w:t>
      </w:r>
      <w:r w:rsidR="001A0A1C" w:rsidRPr="001A0A1C">
        <w:rPr>
          <w:color w:val="auto"/>
          <w:sz w:val="20"/>
          <w:szCs w:val="20"/>
        </w:rPr>
        <w:t xml:space="preserve">, and (iv) You shall indemnify and hold harmless ST and its Affiliates for any harm resulting from such </w:t>
      </w:r>
      <w:r w:rsidR="001A0A1C">
        <w:rPr>
          <w:color w:val="auto"/>
          <w:sz w:val="20"/>
          <w:szCs w:val="20"/>
        </w:rPr>
        <w:t xml:space="preserve">individual’s </w:t>
      </w:r>
      <w:r w:rsidR="001A0A1C" w:rsidRPr="001A0A1C">
        <w:rPr>
          <w:color w:val="auto"/>
          <w:sz w:val="20"/>
          <w:szCs w:val="20"/>
        </w:rPr>
        <w:t>use of the Licensed Materials</w:t>
      </w:r>
      <w:r w:rsidR="001A0A1C">
        <w:rPr>
          <w:color w:val="auto"/>
          <w:sz w:val="20"/>
          <w:szCs w:val="20"/>
        </w:rPr>
        <w:t>.  E</w:t>
      </w:r>
      <w:r>
        <w:rPr>
          <w:color w:val="auto"/>
          <w:sz w:val="20"/>
          <w:szCs w:val="20"/>
        </w:rPr>
        <w:t>xcept as expressly permitted under Article 1</w:t>
      </w:r>
      <w:r w:rsidR="001A0A1C">
        <w:rPr>
          <w:color w:val="auto"/>
          <w:sz w:val="20"/>
          <w:szCs w:val="20"/>
        </w:rPr>
        <w:t>,</w:t>
      </w:r>
      <w:r>
        <w:rPr>
          <w:color w:val="auto"/>
          <w:sz w:val="20"/>
          <w:szCs w:val="20"/>
        </w:rPr>
        <w:t xml:space="preserve"> or as otherwise expressly agreed in writing by ST, You shall not allow any third</w:t>
      </w:r>
      <w:r w:rsidR="001A0A1C">
        <w:rPr>
          <w:color w:val="auto"/>
          <w:sz w:val="20"/>
          <w:szCs w:val="20"/>
        </w:rPr>
        <w:t xml:space="preserve"> </w:t>
      </w:r>
      <w:r>
        <w:rPr>
          <w:color w:val="auto"/>
          <w:sz w:val="20"/>
          <w:szCs w:val="20"/>
        </w:rPr>
        <w:t>party to use the Licensed Materials.</w:t>
      </w:r>
    </w:p>
    <w:p w14:paraId="7344C786" w14:textId="77777777" w:rsidR="008A7C7E" w:rsidRDefault="008A7C7E" w:rsidP="00A718CA">
      <w:pPr>
        <w:pStyle w:val="Default"/>
        <w:rPr>
          <w:color w:val="auto"/>
          <w:sz w:val="20"/>
          <w:szCs w:val="20"/>
        </w:rPr>
      </w:pPr>
    </w:p>
    <w:p w14:paraId="11325BCE" w14:textId="77777777" w:rsidR="00025C45" w:rsidRDefault="00EC5BCF">
      <w:pPr>
        <w:pStyle w:val="Default"/>
        <w:rPr>
          <w:color w:val="auto"/>
          <w:sz w:val="20"/>
          <w:szCs w:val="20"/>
        </w:rPr>
      </w:pPr>
      <w:r>
        <w:rPr>
          <w:color w:val="auto"/>
          <w:sz w:val="20"/>
          <w:szCs w:val="20"/>
        </w:rPr>
        <w:t xml:space="preserve">ST and its Affiliates have no obligation to provide You with maintenance, technical support or updates for the Licensed Materials. </w:t>
      </w:r>
    </w:p>
    <w:p w14:paraId="449AFC7C" w14:textId="77777777" w:rsidR="00A355FB" w:rsidRDefault="00A355FB">
      <w:pPr>
        <w:pStyle w:val="Default"/>
        <w:rPr>
          <w:color w:val="auto"/>
          <w:sz w:val="20"/>
          <w:szCs w:val="20"/>
        </w:rPr>
      </w:pPr>
    </w:p>
    <w:p w14:paraId="53F8AB5A" w14:textId="77777777" w:rsidR="00025C45" w:rsidRPr="00A718CA" w:rsidRDefault="00EC5BCF" w:rsidP="00A718CA">
      <w:pPr>
        <w:pStyle w:val="Default"/>
        <w:spacing w:before="120" w:after="120"/>
        <w:rPr>
          <w:b/>
          <w:bCs/>
          <w:color w:val="auto"/>
          <w:sz w:val="22"/>
          <w:szCs w:val="22"/>
        </w:rPr>
      </w:pPr>
      <w:r>
        <w:rPr>
          <w:b/>
          <w:bCs/>
          <w:color w:val="auto"/>
          <w:sz w:val="22"/>
          <w:szCs w:val="22"/>
        </w:rPr>
        <w:lastRenderedPageBreak/>
        <w:t xml:space="preserve">3. OWNERSHIP, COPYRIGHTS AND TRADEMARKS </w:t>
      </w:r>
    </w:p>
    <w:p w14:paraId="05D27A69" w14:textId="3BA90FD6" w:rsidR="00025C45" w:rsidRPr="00E75996" w:rsidRDefault="00EC5BCF" w:rsidP="00E75996">
      <w:pPr>
        <w:pStyle w:val="Default"/>
        <w:rPr>
          <w:color w:val="auto"/>
          <w:sz w:val="20"/>
          <w:szCs w:val="20"/>
        </w:rPr>
      </w:pPr>
      <w:r>
        <w:rPr>
          <w:color w:val="auto"/>
          <w:sz w:val="20"/>
          <w:szCs w:val="20"/>
        </w:rPr>
        <w:t xml:space="preserve">The Licensed Materials are and </w:t>
      </w:r>
      <w:r w:rsidR="00322085">
        <w:rPr>
          <w:color w:val="auto"/>
          <w:sz w:val="20"/>
          <w:szCs w:val="20"/>
        </w:rPr>
        <w:t>shall</w:t>
      </w:r>
      <w:r>
        <w:rPr>
          <w:color w:val="auto"/>
          <w:sz w:val="20"/>
          <w:szCs w:val="20"/>
        </w:rPr>
        <w:t xml:space="preserve"> remain exclusive</w:t>
      </w:r>
      <w:r w:rsidR="0078654A">
        <w:rPr>
          <w:color w:val="auto"/>
          <w:sz w:val="20"/>
          <w:szCs w:val="20"/>
        </w:rPr>
        <w:t>ly owned</w:t>
      </w:r>
      <w:r>
        <w:rPr>
          <w:color w:val="auto"/>
          <w:sz w:val="20"/>
          <w:szCs w:val="20"/>
        </w:rPr>
        <w:t xml:space="preserve"> </w:t>
      </w:r>
      <w:r w:rsidR="0078654A">
        <w:rPr>
          <w:color w:val="auto"/>
          <w:sz w:val="20"/>
          <w:szCs w:val="20"/>
        </w:rPr>
        <w:t xml:space="preserve">by </w:t>
      </w:r>
      <w:r>
        <w:rPr>
          <w:color w:val="auto"/>
          <w:sz w:val="20"/>
          <w:szCs w:val="20"/>
        </w:rPr>
        <w:t>ST</w:t>
      </w:r>
      <w:r w:rsidR="00C27806">
        <w:rPr>
          <w:color w:val="auto"/>
          <w:sz w:val="20"/>
          <w:szCs w:val="20"/>
        </w:rPr>
        <w:t>,</w:t>
      </w:r>
      <w:r>
        <w:rPr>
          <w:color w:val="auto"/>
          <w:sz w:val="20"/>
          <w:szCs w:val="20"/>
        </w:rPr>
        <w:t xml:space="preserve"> its Affiliates</w:t>
      </w:r>
      <w:r w:rsidR="00C27806">
        <w:rPr>
          <w:color w:val="auto"/>
          <w:sz w:val="20"/>
          <w:szCs w:val="20"/>
        </w:rPr>
        <w:t>,</w:t>
      </w:r>
      <w:r>
        <w:rPr>
          <w:color w:val="auto"/>
          <w:sz w:val="20"/>
          <w:szCs w:val="20"/>
        </w:rPr>
        <w:t xml:space="preserve"> </w:t>
      </w:r>
      <w:r w:rsidR="00E75996">
        <w:rPr>
          <w:color w:val="auto"/>
          <w:sz w:val="20"/>
          <w:szCs w:val="20"/>
        </w:rPr>
        <w:t>and/</w:t>
      </w:r>
      <w:r>
        <w:rPr>
          <w:color w:val="auto"/>
          <w:sz w:val="20"/>
          <w:szCs w:val="20"/>
        </w:rPr>
        <w:t xml:space="preserve">or its licensors, whether or not specifically recognized or perfected under the laws of the country where the Licensed Materials </w:t>
      </w:r>
      <w:r w:rsidR="00C27806">
        <w:rPr>
          <w:color w:val="auto"/>
          <w:sz w:val="20"/>
          <w:szCs w:val="20"/>
        </w:rPr>
        <w:t xml:space="preserve">originate or </w:t>
      </w:r>
      <w:r>
        <w:rPr>
          <w:color w:val="auto"/>
          <w:sz w:val="20"/>
          <w:szCs w:val="20"/>
        </w:rPr>
        <w:t xml:space="preserve">are used. You </w:t>
      </w:r>
      <w:r w:rsidR="00322085">
        <w:rPr>
          <w:color w:val="auto"/>
          <w:sz w:val="20"/>
          <w:szCs w:val="20"/>
        </w:rPr>
        <w:t>shall</w:t>
      </w:r>
      <w:r>
        <w:rPr>
          <w:color w:val="auto"/>
          <w:sz w:val="20"/>
          <w:szCs w:val="20"/>
        </w:rPr>
        <w:t xml:space="preserve"> not take any action that jeopardizes ST</w:t>
      </w:r>
      <w:r w:rsidR="00F7534F">
        <w:rPr>
          <w:color w:val="auto"/>
          <w:sz w:val="20"/>
          <w:szCs w:val="20"/>
        </w:rPr>
        <w:t>’s</w:t>
      </w:r>
      <w:r w:rsidR="00E75996">
        <w:rPr>
          <w:color w:val="auto"/>
          <w:sz w:val="20"/>
          <w:szCs w:val="20"/>
        </w:rPr>
        <w:t>,</w:t>
      </w:r>
      <w:r>
        <w:rPr>
          <w:color w:val="auto"/>
          <w:sz w:val="20"/>
          <w:szCs w:val="20"/>
        </w:rPr>
        <w:t xml:space="preserve"> its Affiliates</w:t>
      </w:r>
      <w:r w:rsidR="00F7534F">
        <w:rPr>
          <w:color w:val="auto"/>
          <w:sz w:val="20"/>
          <w:szCs w:val="20"/>
        </w:rPr>
        <w:t>’</w:t>
      </w:r>
      <w:r w:rsidR="00E75996">
        <w:rPr>
          <w:color w:val="auto"/>
          <w:sz w:val="20"/>
          <w:szCs w:val="20"/>
        </w:rPr>
        <w:t>,</w:t>
      </w:r>
      <w:r>
        <w:rPr>
          <w:color w:val="auto"/>
          <w:sz w:val="20"/>
          <w:szCs w:val="20"/>
        </w:rPr>
        <w:t xml:space="preserve"> </w:t>
      </w:r>
      <w:r w:rsidR="00E75996">
        <w:rPr>
          <w:color w:val="auto"/>
          <w:sz w:val="20"/>
          <w:szCs w:val="20"/>
        </w:rPr>
        <w:t>and/</w:t>
      </w:r>
      <w:r>
        <w:rPr>
          <w:color w:val="auto"/>
          <w:sz w:val="20"/>
          <w:szCs w:val="20"/>
        </w:rPr>
        <w:t xml:space="preserve">or its licensors' </w:t>
      </w:r>
      <w:r w:rsidR="0078654A">
        <w:rPr>
          <w:color w:val="auto"/>
          <w:sz w:val="20"/>
          <w:szCs w:val="20"/>
        </w:rPr>
        <w:t xml:space="preserve">ownership of </w:t>
      </w:r>
      <w:r>
        <w:rPr>
          <w:color w:val="auto"/>
          <w:sz w:val="20"/>
          <w:szCs w:val="20"/>
        </w:rPr>
        <w:t>the Licensed Materials</w:t>
      </w:r>
      <w:r w:rsidR="00F7534F">
        <w:rPr>
          <w:color w:val="auto"/>
          <w:sz w:val="20"/>
          <w:szCs w:val="20"/>
        </w:rPr>
        <w:t xml:space="preserve">.  </w:t>
      </w:r>
      <w:r w:rsidR="00F7534F" w:rsidRPr="00F7534F">
        <w:rPr>
          <w:color w:val="auto"/>
          <w:sz w:val="20"/>
          <w:szCs w:val="20"/>
        </w:rPr>
        <w:t xml:space="preserve">You </w:t>
      </w:r>
      <w:r w:rsidR="00322085">
        <w:rPr>
          <w:color w:val="auto"/>
          <w:sz w:val="20"/>
          <w:szCs w:val="20"/>
        </w:rPr>
        <w:t>shall</w:t>
      </w:r>
      <w:r w:rsidR="00F7534F" w:rsidRPr="00F7534F">
        <w:rPr>
          <w:color w:val="auto"/>
          <w:sz w:val="20"/>
          <w:szCs w:val="20"/>
        </w:rPr>
        <w:t xml:space="preserve"> not acquire any rights</w:t>
      </w:r>
      <w:r w:rsidR="00F7534F">
        <w:rPr>
          <w:color w:val="auto"/>
          <w:sz w:val="20"/>
          <w:szCs w:val="20"/>
        </w:rPr>
        <w:t xml:space="preserve"> in the Licensed Materials</w:t>
      </w:r>
      <w:r>
        <w:rPr>
          <w:color w:val="auto"/>
          <w:sz w:val="20"/>
          <w:szCs w:val="20"/>
        </w:rPr>
        <w:t xml:space="preserve">, except the limited rights specified in Article 1. </w:t>
      </w:r>
    </w:p>
    <w:p w14:paraId="08D4E922" w14:textId="77777777" w:rsidR="00A355FB" w:rsidRDefault="00A355FB">
      <w:pPr>
        <w:pStyle w:val="Default"/>
        <w:rPr>
          <w:color w:val="auto"/>
          <w:sz w:val="20"/>
          <w:szCs w:val="20"/>
        </w:rPr>
      </w:pPr>
    </w:p>
    <w:p w14:paraId="76AEB208" w14:textId="340AF47A" w:rsidR="00025C45" w:rsidRDefault="00EC5BCF">
      <w:pPr>
        <w:pStyle w:val="Default"/>
        <w:rPr>
          <w:color w:val="auto"/>
          <w:sz w:val="20"/>
          <w:szCs w:val="20"/>
        </w:rPr>
      </w:pPr>
      <w:r>
        <w:rPr>
          <w:color w:val="auto"/>
          <w:sz w:val="20"/>
          <w:szCs w:val="20"/>
        </w:rPr>
        <w:t>You shall ensure that all notices, including but not limited to all copyright and trademark notices of ST</w:t>
      </w:r>
      <w:r w:rsidR="00322085">
        <w:rPr>
          <w:color w:val="auto"/>
          <w:sz w:val="20"/>
          <w:szCs w:val="20"/>
        </w:rPr>
        <w:t>,</w:t>
      </w:r>
      <w:r>
        <w:rPr>
          <w:color w:val="auto"/>
          <w:sz w:val="20"/>
          <w:szCs w:val="20"/>
        </w:rPr>
        <w:t xml:space="preserve"> its Affiliates</w:t>
      </w:r>
      <w:r w:rsidR="00322085">
        <w:rPr>
          <w:color w:val="auto"/>
          <w:sz w:val="20"/>
          <w:szCs w:val="20"/>
        </w:rPr>
        <w:t>,</w:t>
      </w:r>
      <w:r>
        <w:rPr>
          <w:color w:val="auto"/>
          <w:sz w:val="20"/>
          <w:szCs w:val="20"/>
        </w:rPr>
        <w:t xml:space="preserve"> </w:t>
      </w:r>
      <w:r w:rsidR="00322085">
        <w:rPr>
          <w:color w:val="auto"/>
          <w:sz w:val="20"/>
          <w:szCs w:val="20"/>
        </w:rPr>
        <w:t>and</w:t>
      </w:r>
      <w:r>
        <w:rPr>
          <w:color w:val="auto"/>
          <w:sz w:val="20"/>
          <w:szCs w:val="20"/>
        </w:rPr>
        <w:t xml:space="preserve"> </w:t>
      </w:r>
      <w:r w:rsidR="00322085">
        <w:rPr>
          <w:color w:val="auto"/>
          <w:sz w:val="20"/>
          <w:szCs w:val="20"/>
        </w:rPr>
        <w:t xml:space="preserve">its </w:t>
      </w:r>
      <w:r>
        <w:rPr>
          <w:color w:val="auto"/>
          <w:sz w:val="20"/>
          <w:szCs w:val="20"/>
        </w:rPr>
        <w:t xml:space="preserve">licensors are reproduced in any copy of the whole or any part of the Licensed Materials. You shall not remove, modify or alter any </w:t>
      </w:r>
      <w:r w:rsidR="00322085">
        <w:rPr>
          <w:color w:val="auto"/>
          <w:sz w:val="20"/>
          <w:szCs w:val="20"/>
        </w:rPr>
        <w:t xml:space="preserve">such </w:t>
      </w:r>
      <w:r>
        <w:rPr>
          <w:color w:val="auto"/>
          <w:sz w:val="20"/>
          <w:szCs w:val="20"/>
        </w:rPr>
        <w:t xml:space="preserve">notice from any part of the Licensed Materials. </w:t>
      </w:r>
    </w:p>
    <w:p w14:paraId="6B0066C9" w14:textId="77777777" w:rsidR="00A355FB" w:rsidRDefault="00A355FB">
      <w:pPr>
        <w:pStyle w:val="Default"/>
        <w:rPr>
          <w:color w:val="auto"/>
          <w:sz w:val="20"/>
          <w:szCs w:val="20"/>
        </w:rPr>
      </w:pPr>
    </w:p>
    <w:p w14:paraId="26F0DD56" w14:textId="77777777" w:rsidR="00025C45" w:rsidRPr="00A718CA" w:rsidRDefault="00EC5BCF" w:rsidP="00A718CA">
      <w:pPr>
        <w:pStyle w:val="Default"/>
        <w:spacing w:before="120" w:after="120"/>
        <w:rPr>
          <w:b/>
          <w:bCs/>
          <w:color w:val="auto"/>
          <w:sz w:val="22"/>
          <w:szCs w:val="22"/>
        </w:rPr>
      </w:pPr>
      <w:r>
        <w:rPr>
          <w:b/>
          <w:bCs/>
          <w:color w:val="auto"/>
          <w:sz w:val="22"/>
          <w:szCs w:val="22"/>
        </w:rPr>
        <w:t xml:space="preserve">4. CONFIDENTIALITY </w:t>
      </w:r>
    </w:p>
    <w:p w14:paraId="0167EC9C" w14:textId="03BE096F" w:rsidR="00025C45" w:rsidRDefault="00EC5BCF">
      <w:pPr>
        <w:pStyle w:val="Default"/>
        <w:rPr>
          <w:color w:val="auto"/>
          <w:sz w:val="20"/>
          <w:szCs w:val="20"/>
        </w:rPr>
      </w:pPr>
      <w:r>
        <w:rPr>
          <w:color w:val="auto"/>
          <w:sz w:val="20"/>
          <w:szCs w:val="20"/>
        </w:rPr>
        <w:t>Confidential information shall include</w:t>
      </w:r>
      <w:r w:rsidR="00044AB6">
        <w:rPr>
          <w:color w:val="auto"/>
          <w:sz w:val="20"/>
          <w:szCs w:val="20"/>
        </w:rPr>
        <w:t xml:space="preserve"> (i) </w:t>
      </w:r>
      <w:r>
        <w:rPr>
          <w:color w:val="auto"/>
          <w:sz w:val="20"/>
          <w:szCs w:val="20"/>
        </w:rPr>
        <w:t xml:space="preserve">all information provided </w:t>
      </w:r>
      <w:r w:rsidR="006F02E0">
        <w:rPr>
          <w:color w:val="auto"/>
          <w:sz w:val="20"/>
          <w:szCs w:val="20"/>
        </w:rPr>
        <w:t xml:space="preserve">by ST or its Affiliates </w:t>
      </w:r>
      <w:r w:rsidR="00044AB6">
        <w:rPr>
          <w:color w:val="auto"/>
          <w:sz w:val="20"/>
          <w:szCs w:val="20"/>
        </w:rPr>
        <w:t xml:space="preserve">in relation to </w:t>
      </w:r>
      <w:r>
        <w:rPr>
          <w:color w:val="auto"/>
          <w:sz w:val="20"/>
          <w:szCs w:val="20"/>
        </w:rPr>
        <w:t xml:space="preserve">the Licensed Materials which (a) is designated as “confidential”, “proprietary” or with a similar legend, </w:t>
      </w:r>
      <w:r w:rsidR="00681FDC">
        <w:rPr>
          <w:color w:val="auto"/>
          <w:sz w:val="20"/>
          <w:szCs w:val="20"/>
        </w:rPr>
        <w:t xml:space="preserve">or </w:t>
      </w:r>
      <w:r>
        <w:rPr>
          <w:color w:val="auto"/>
          <w:sz w:val="20"/>
          <w:szCs w:val="20"/>
        </w:rPr>
        <w:t>(b) is by its own nature of a type which would reasonably be considered confidential</w:t>
      </w:r>
      <w:r w:rsidR="00044AB6">
        <w:rPr>
          <w:color w:val="auto"/>
          <w:sz w:val="20"/>
          <w:szCs w:val="20"/>
        </w:rPr>
        <w:t xml:space="preserve"> and (ii)</w:t>
      </w:r>
      <w:r w:rsidR="00044AB6" w:rsidRPr="00044AB6">
        <w:rPr>
          <w:color w:val="auto"/>
          <w:sz w:val="20"/>
          <w:szCs w:val="20"/>
        </w:rPr>
        <w:t xml:space="preserve"> the Licensed Material</w:t>
      </w:r>
      <w:r>
        <w:rPr>
          <w:color w:val="auto"/>
          <w:sz w:val="20"/>
          <w:szCs w:val="20"/>
        </w:rPr>
        <w:t xml:space="preserve"> (“Confidential Information”). You may only use the Confidential Information for the Limited License Purpose and shall protect the confidentiality of the Confidential Information by using the same degree of care, but not less than a reasonable degree of care, to prevent its unauthorized use, dissemination, or publication as You use to protect your own confidential information of like nature. </w:t>
      </w:r>
    </w:p>
    <w:p w14:paraId="09741805" w14:textId="77777777" w:rsidR="00A355FB" w:rsidRDefault="00A355FB">
      <w:pPr>
        <w:pStyle w:val="Default"/>
        <w:rPr>
          <w:color w:val="auto"/>
          <w:sz w:val="20"/>
          <w:szCs w:val="20"/>
        </w:rPr>
      </w:pPr>
    </w:p>
    <w:p w14:paraId="0AECD146" w14:textId="5220AD60" w:rsidR="00025C45" w:rsidRDefault="00EC5BCF">
      <w:pPr>
        <w:pStyle w:val="Default"/>
        <w:rPr>
          <w:color w:val="auto"/>
          <w:sz w:val="20"/>
          <w:szCs w:val="20"/>
        </w:rPr>
      </w:pPr>
      <w:r>
        <w:rPr>
          <w:color w:val="auto"/>
          <w:sz w:val="20"/>
          <w:szCs w:val="20"/>
        </w:rPr>
        <w:t xml:space="preserve">You shall be liable towards ST for any damages incurred </w:t>
      </w:r>
      <w:r w:rsidR="006F02E0">
        <w:rPr>
          <w:color w:val="auto"/>
          <w:sz w:val="20"/>
          <w:szCs w:val="20"/>
        </w:rPr>
        <w:t xml:space="preserve">by ST or its Affiliates </w:t>
      </w:r>
      <w:r>
        <w:rPr>
          <w:color w:val="auto"/>
          <w:sz w:val="20"/>
          <w:szCs w:val="20"/>
        </w:rPr>
        <w:t xml:space="preserve">due to a failure by </w:t>
      </w:r>
      <w:r w:rsidR="006F02E0">
        <w:rPr>
          <w:color w:val="auto"/>
          <w:sz w:val="20"/>
          <w:szCs w:val="20"/>
        </w:rPr>
        <w:t xml:space="preserve">You or Your </w:t>
      </w:r>
      <w:r>
        <w:rPr>
          <w:color w:val="auto"/>
          <w:sz w:val="20"/>
          <w:szCs w:val="20"/>
        </w:rPr>
        <w:t>employee</w:t>
      </w:r>
      <w:r w:rsidR="006F02E0">
        <w:rPr>
          <w:color w:val="auto"/>
          <w:sz w:val="20"/>
          <w:szCs w:val="20"/>
        </w:rPr>
        <w:t>s</w:t>
      </w:r>
      <w:r>
        <w:rPr>
          <w:color w:val="auto"/>
          <w:sz w:val="20"/>
          <w:szCs w:val="20"/>
        </w:rPr>
        <w:t xml:space="preserve"> to comply with the provisions in this LLA. You shall immediately notify ST of any unauthorised use or disclosure of, or of any unauthorised access to, or of any theft or loss of</w:t>
      </w:r>
      <w:r w:rsidR="006F02E0">
        <w:rPr>
          <w:color w:val="auto"/>
          <w:sz w:val="20"/>
          <w:szCs w:val="20"/>
        </w:rPr>
        <w:t>,</w:t>
      </w:r>
      <w:r>
        <w:rPr>
          <w:color w:val="auto"/>
          <w:sz w:val="20"/>
          <w:szCs w:val="20"/>
        </w:rPr>
        <w:t xml:space="preserve"> the Licensed Materials or Confidential Information or part thereof, which comes to </w:t>
      </w:r>
      <w:r w:rsidR="00861B95">
        <w:rPr>
          <w:color w:val="auto"/>
          <w:sz w:val="20"/>
          <w:szCs w:val="20"/>
        </w:rPr>
        <w:t xml:space="preserve">Your </w:t>
      </w:r>
      <w:r>
        <w:rPr>
          <w:color w:val="auto"/>
          <w:sz w:val="20"/>
          <w:szCs w:val="20"/>
        </w:rPr>
        <w:t xml:space="preserve">notice. </w:t>
      </w:r>
    </w:p>
    <w:p w14:paraId="42604DA2" w14:textId="77777777" w:rsidR="0002784F" w:rsidRDefault="0002784F">
      <w:pPr>
        <w:pStyle w:val="Default"/>
        <w:rPr>
          <w:color w:val="auto"/>
          <w:sz w:val="20"/>
          <w:szCs w:val="20"/>
        </w:rPr>
      </w:pPr>
    </w:p>
    <w:p w14:paraId="3A25318A" w14:textId="3CCC49A1" w:rsidR="00025C45" w:rsidRDefault="00EC5BCF">
      <w:pPr>
        <w:pStyle w:val="Default"/>
        <w:rPr>
          <w:color w:val="auto"/>
          <w:sz w:val="20"/>
          <w:szCs w:val="20"/>
        </w:rPr>
      </w:pPr>
      <w:r>
        <w:rPr>
          <w:color w:val="auto"/>
          <w:sz w:val="20"/>
          <w:szCs w:val="20"/>
        </w:rPr>
        <w:t xml:space="preserve">The confidentiality obligations shall not apply to Confidential Information, which can be shown by documentary evidence: (i) entered the public domain through no fault of the Licensee; or, (ii) was known to the Licensee prior to receipt from ST and its Affiliates; or, (iii) was disclosed to the Licensee by a third party having the right to disclose; or, (iv) was independently developed by the Licensee without use of the Licensed Materials or Confidential Information, the </w:t>
      </w:r>
      <w:r w:rsidR="006F02E0">
        <w:rPr>
          <w:color w:val="auto"/>
          <w:sz w:val="20"/>
          <w:szCs w:val="20"/>
        </w:rPr>
        <w:t xml:space="preserve">burden </w:t>
      </w:r>
      <w:r>
        <w:rPr>
          <w:color w:val="auto"/>
          <w:sz w:val="20"/>
          <w:szCs w:val="20"/>
        </w:rPr>
        <w:t xml:space="preserve">of proof of independence being on the Licensee. </w:t>
      </w:r>
    </w:p>
    <w:p w14:paraId="038F0FCE" w14:textId="77777777" w:rsidR="0002784F" w:rsidRDefault="0002784F">
      <w:pPr>
        <w:pStyle w:val="Default"/>
        <w:rPr>
          <w:color w:val="auto"/>
          <w:sz w:val="20"/>
          <w:szCs w:val="20"/>
        </w:rPr>
      </w:pPr>
    </w:p>
    <w:p w14:paraId="3FEA4892" w14:textId="2C7CAA16" w:rsidR="00025C45" w:rsidRDefault="00EC5BCF">
      <w:pPr>
        <w:pStyle w:val="Default"/>
        <w:rPr>
          <w:color w:val="auto"/>
          <w:sz w:val="20"/>
          <w:szCs w:val="20"/>
        </w:rPr>
      </w:pPr>
      <w:r>
        <w:rPr>
          <w:color w:val="auto"/>
          <w:sz w:val="20"/>
          <w:szCs w:val="20"/>
        </w:rPr>
        <w:t xml:space="preserve">These confidentiality obligations shall survive any termination of the LLA for whatever cause. </w:t>
      </w:r>
    </w:p>
    <w:p w14:paraId="225DFE0C" w14:textId="77777777" w:rsidR="0002784F" w:rsidRDefault="0002784F">
      <w:pPr>
        <w:pStyle w:val="Default"/>
        <w:rPr>
          <w:color w:val="auto"/>
          <w:sz w:val="20"/>
          <w:szCs w:val="20"/>
        </w:rPr>
      </w:pPr>
    </w:p>
    <w:p w14:paraId="19EEEB7F" w14:textId="77777777" w:rsidR="00025C45" w:rsidRPr="00A718CA" w:rsidRDefault="00EC5BCF" w:rsidP="00A718CA">
      <w:pPr>
        <w:pStyle w:val="Default"/>
        <w:spacing w:before="120" w:after="120"/>
        <w:rPr>
          <w:b/>
          <w:bCs/>
          <w:color w:val="auto"/>
          <w:sz w:val="22"/>
          <w:szCs w:val="22"/>
        </w:rPr>
      </w:pPr>
      <w:r>
        <w:rPr>
          <w:b/>
          <w:bCs/>
          <w:color w:val="auto"/>
          <w:sz w:val="22"/>
          <w:szCs w:val="22"/>
        </w:rPr>
        <w:t xml:space="preserve">5. DISCLAIMER OF WARRANTY </w:t>
      </w:r>
    </w:p>
    <w:p w14:paraId="7DCD3489" w14:textId="67685DA9" w:rsidR="00025C45" w:rsidRDefault="00EC5BCF" w:rsidP="00A718CA">
      <w:pPr>
        <w:pStyle w:val="Default"/>
        <w:rPr>
          <w:color w:val="auto"/>
          <w:sz w:val="20"/>
          <w:szCs w:val="20"/>
        </w:rPr>
      </w:pPr>
      <w:r>
        <w:rPr>
          <w:color w:val="auto"/>
          <w:sz w:val="20"/>
          <w:szCs w:val="20"/>
        </w:rPr>
        <w:t xml:space="preserve">YOU ACKNOWLEDGE THAT THE LICENSED MATERIALS AND ANY AND ALL PARTS THEREOF ARE PROVIDED “AS IS”. ST AND ITS AFFILIATES MAKE NO REPRESENTATIONS OR WARRANTIES WITH RESPECT TO THE LICENSED MATERIALS AND OR PARTS THEREOF WHETHER EXPRESS, IMPLIED, OR STATUTORY, INCLUDING BUT NOT LIMITED TO, IMPLIED WARRANTIES OF MERCHANTABILITY AND FITNESS FOR A PARTICULAR PURPOSE. SPECIFICALLY, WITHOUT LIMITING THE GENERALITY OF THE FOREGOING, ST AND ITS AFFILIATES MAKE NO REPRESENTATION OR WARRANTY THAT (I) THE USE OF THE LICENSED MATERIALS AND OR PARTS THEREOF WILL BE UNINTERRUPTED OR ERROR FREE, OR (II) ANY USE OF THE LICENSED MATERIALS AND OR PARTS THEREOF, WHETHER </w:t>
      </w:r>
      <w:r w:rsidR="00B04D9C" w:rsidRPr="00B04D9C">
        <w:rPr>
          <w:color w:val="auto"/>
          <w:sz w:val="20"/>
          <w:szCs w:val="20"/>
        </w:rPr>
        <w:t xml:space="preserve">OR NOT </w:t>
      </w:r>
      <w:r>
        <w:rPr>
          <w:color w:val="auto"/>
          <w:sz w:val="20"/>
          <w:szCs w:val="20"/>
        </w:rPr>
        <w:t xml:space="preserve">INTEGRATED INTO OTHER </w:t>
      </w:r>
      <w:r w:rsidR="00B04D9C">
        <w:rPr>
          <w:color w:val="auto"/>
          <w:sz w:val="20"/>
          <w:szCs w:val="20"/>
        </w:rPr>
        <w:t xml:space="preserve">SOFTWARE OR </w:t>
      </w:r>
      <w:r>
        <w:rPr>
          <w:color w:val="auto"/>
          <w:sz w:val="20"/>
          <w:szCs w:val="20"/>
        </w:rPr>
        <w:t xml:space="preserve">EQUIPMENT, ARE FREE FROM INFRINGEMENT OF ANY THIRD PARTY INTELLECTUAL PROPERTY RIGHTS. IT SHALL BE YOUR SOLE RESPONSIBILITY TO MAKE SUCH DETERMINATION AS IS NECESSARY WITH RESPECT TO THE ACQUISITION OF LICENSES UNDER PATENTS AND OTHER INTELLECTUAL PROPERTY RIGHTS OF THIRD PARTIES. CONSEQUENTLY, ST AND ITS AFFILIATES DISCLAIM ANY LIABILITY IN CASE ANY USE </w:t>
      </w:r>
      <w:r w:rsidR="006F176C">
        <w:rPr>
          <w:color w:val="auto"/>
          <w:sz w:val="20"/>
          <w:szCs w:val="20"/>
        </w:rPr>
        <w:t xml:space="preserve">BY </w:t>
      </w:r>
      <w:r w:rsidR="002C32FC">
        <w:rPr>
          <w:color w:val="auto"/>
          <w:sz w:val="20"/>
          <w:szCs w:val="20"/>
        </w:rPr>
        <w:t xml:space="preserve">YOU OR YOUR CONTRACTORS </w:t>
      </w:r>
      <w:r>
        <w:rPr>
          <w:color w:val="auto"/>
          <w:sz w:val="20"/>
          <w:szCs w:val="20"/>
        </w:rPr>
        <w:t xml:space="preserve">INFRINGES ANY THIRD PARTY’S INTELLECTUAL PROPERTY RIGHTS. FURTHERMORE ST AND ITS AFFILIATES HEREBY DISCLAIM ANY WARRANTY AND LIABILITY WHATSOEVER FOR ANY DEVELOPMENT CREATED BY OR FOR YOU OR YOUR CUSTOMERS. </w:t>
      </w:r>
    </w:p>
    <w:p w14:paraId="15394B7C" w14:textId="77777777" w:rsidR="000A2CAD" w:rsidRDefault="000A2CAD" w:rsidP="00A718CA">
      <w:pPr>
        <w:pStyle w:val="Default"/>
        <w:rPr>
          <w:color w:val="auto"/>
          <w:sz w:val="20"/>
          <w:szCs w:val="20"/>
        </w:rPr>
      </w:pPr>
    </w:p>
    <w:p w14:paraId="44655DF6" w14:textId="77777777" w:rsidR="00025C45" w:rsidRDefault="00EC5BCF">
      <w:pPr>
        <w:pStyle w:val="Default"/>
        <w:rPr>
          <w:color w:val="auto"/>
          <w:sz w:val="20"/>
          <w:szCs w:val="20"/>
        </w:rPr>
      </w:pPr>
      <w:r>
        <w:rPr>
          <w:color w:val="auto"/>
          <w:sz w:val="20"/>
          <w:szCs w:val="20"/>
        </w:rPr>
        <w:t xml:space="preserve">YOU ACKNOWLEDGE THAT YOU HAVE RELIED ON NO WARRANTIES OTHER THAN THE EXPRESS WARRANTIES IN THIS LLA AND THAT NO WARRANTIES ARE MADE BY ST OR ITS AFFILIATES OR GRANTED BY LAW WHENEVER IT IS PERMITTED BY LAW. </w:t>
      </w:r>
    </w:p>
    <w:p w14:paraId="2BC08EF6" w14:textId="77777777" w:rsidR="000A2CAD" w:rsidRDefault="000A2CAD">
      <w:pPr>
        <w:pStyle w:val="Default"/>
        <w:rPr>
          <w:color w:val="auto"/>
          <w:sz w:val="20"/>
          <w:szCs w:val="20"/>
        </w:rPr>
      </w:pPr>
    </w:p>
    <w:p w14:paraId="40A3BACD" w14:textId="57B98FA9" w:rsidR="00025C45" w:rsidRPr="00A718CA" w:rsidRDefault="00390D5B" w:rsidP="00A718CA">
      <w:pPr>
        <w:pStyle w:val="Default"/>
        <w:spacing w:before="120" w:after="120"/>
        <w:rPr>
          <w:b/>
          <w:bCs/>
          <w:color w:val="auto"/>
          <w:sz w:val="22"/>
          <w:szCs w:val="22"/>
        </w:rPr>
      </w:pPr>
      <w:r>
        <w:rPr>
          <w:b/>
          <w:bCs/>
          <w:color w:val="auto"/>
          <w:sz w:val="22"/>
          <w:szCs w:val="22"/>
        </w:rPr>
        <w:t>6</w:t>
      </w:r>
      <w:r w:rsidR="00EC5BCF">
        <w:rPr>
          <w:b/>
          <w:bCs/>
          <w:color w:val="auto"/>
          <w:sz w:val="22"/>
          <w:szCs w:val="22"/>
        </w:rPr>
        <w:t xml:space="preserve">. COMPLIANCE </w:t>
      </w:r>
    </w:p>
    <w:p w14:paraId="64422715" w14:textId="77777777" w:rsidR="00025C45" w:rsidRDefault="00EC5BCF">
      <w:pPr>
        <w:pStyle w:val="Default"/>
        <w:rPr>
          <w:color w:val="auto"/>
          <w:sz w:val="20"/>
          <w:szCs w:val="20"/>
        </w:rPr>
      </w:pPr>
      <w:r>
        <w:rPr>
          <w:color w:val="auto"/>
          <w:sz w:val="20"/>
          <w:szCs w:val="20"/>
        </w:rPr>
        <w:t xml:space="preserve">You agree not to use the Licensed Materials in violation of any law, statute, ordinance or other regulation or any obligation by which You are bound. You agree to comply with all applicable laws and regulations regarding the use of the Licensed Materials. Specifically but without limiting the generality of the foregoing, </w:t>
      </w:r>
      <w:r>
        <w:rPr>
          <w:color w:val="auto"/>
          <w:sz w:val="20"/>
          <w:szCs w:val="20"/>
        </w:rPr>
        <w:lastRenderedPageBreak/>
        <w:t xml:space="preserve">You acknowledge that the Licensed Materials are subject to export controls restrictions and You agree to comply with the European export regulations and US similar regulations, and to obtain any necessary export license or other documentation prior to exportation or re-exportation of the Licensed Materials. </w:t>
      </w:r>
    </w:p>
    <w:p w14:paraId="3DDD2510" w14:textId="77777777" w:rsidR="004B39A5" w:rsidRDefault="004B39A5">
      <w:pPr>
        <w:pStyle w:val="Default"/>
        <w:rPr>
          <w:color w:val="auto"/>
          <w:sz w:val="20"/>
          <w:szCs w:val="20"/>
        </w:rPr>
      </w:pPr>
    </w:p>
    <w:p w14:paraId="58E23DF3" w14:textId="77777777" w:rsidR="00025C45" w:rsidRDefault="00EC5BCF">
      <w:pPr>
        <w:pStyle w:val="Default"/>
        <w:rPr>
          <w:color w:val="auto"/>
          <w:sz w:val="20"/>
          <w:szCs w:val="20"/>
        </w:rPr>
      </w:pPr>
      <w:r>
        <w:rPr>
          <w:color w:val="auto"/>
          <w:sz w:val="20"/>
          <w:szCs w:val="20"/>
        </w:rPr>
        <w:t xml:space="preserve">Some Licensed Materials may (i) require licenses from third parties claiming intellectual property rights covering use or implementation of the Licensed Materials or (ii) be based on industry recognized standards or software programs published by industry recognized standards bodies and certain third parties may claim to own intellectual property rights that cover implementation or use of those standards. You agree that You will obtain any necessary licenses from such third parties prior to execution of the license rights granted by ST to You herein. </w:t>
      </w:r>
    </w:p>
    <w:p w14:paraId="2362CC1C" w14:textId="77777777" w:rsidR="00826BF0" w:rsidRDefault="00826BF0">
      <w:pPr>
        <w:pStyle w:val="Default"/>
        <w:rPr>
          <w:color w:val="auto"/>
          <w:sz w:val="20"/>
          <w:szCs w:val="20"/>
        </w:rPr>
      </w:pPr>
    </w:p>
    <w:p w14:paraId="7A6F6DA3" w14:textId="04C91EF7" w:rsidR="00025C45" w:rsidRPr="00A718CA" w:rsidRDefault="00390D5B" w:rsidP="00A718CA">
      <w:pPr>
        <w:pStyle w:val="Default"/>
        <w:spacing w:before="120" w:after="120"/>
        <w:rPr>
          <w:b/>
          <w:bCs/>
          <w:color w:val="auto"/>
          <w:sz w:val="22"/>
          <w:szCs w:val="22"/>
        </w:rPr>
      </w:pPr>
      <w:r>
        <w:rPr>
          <w:b/>
          <w:bCs/>
          <w:color w:val="auto"/>
          <w:sz w:val="22"/>
          <w:szCs w:val="22"/>
        </w:rPr>
        <w:t>7</w:t>
      </w:r>
      <w:r w:rsidR="00EC5BCF">
        <w:rPr>
          <w:b/>
          <w:bCs/>
          <w:color w:val="auto"/>
          <w:sz w:val="22"/>
          <w:szCs w:val="22"/>
        </w:rPr>
        <w:t xml:space="preserve">. DISCLAIMER OF DAMAGES </w:t>
      </w:r>
    </w:p>
    <w:p w14:paraId="1FCE08AB" w14:textId="34B2C624" w:rsidR="00025C45" w:rsidRDefault="00EC5BCF" w:rsidP="00A718CA">
      <w:pPr>
        <w:pStyle w:val="Default"/>
        <w:rPr>
          <w:color w:val="auto"/>
          <w:sz w:val="20"/>
          <w:szCs w:val="20"/>
        </w:rPr>
      </w:pPr>
      <w:r>
        <w:rPr>
          <w:color w:val="auto"/>
          <w:sz w:val="20"/>
          <w:szCs w:val="20"/>
        </w:rPr>
        <w:t xml:space="preserve">IN NO EVENT SHALL ST AND ITS AFFILIATES BE LIABLE TO LICENSEE </w:t>
      </w:r>
      <w:r w:rsidR="0032796B">
        <w:rPr>
          <w:color w:val="auto"/>
          <w:sz w:val="20"/>
          <w:szCs w:val="20"/>
        </w:rPr>
        <w:t xml:space="preserve">OR ANY THIRD PARTY </w:t>
      </w:r>
      <w:r>
        <w:rPr>
          <w:color w:val="auto"/>
          <w:sz w:val="20"/>
          <w:szCs w:val="20"/>
        </w:rPr>
        <w:t>FOR ANY INDIRECT, INCIDENTAL, PUNITIVE, SPECIAL OR CONSEQUENTIAL DAMAGES, LOST PROFITS OR LOST SAVINGS, LOSS OF BARGAIN OR OPPORTUNITY, PROFESSIONAL FEES OR EXPENSES, BUSINESS INTERRUPTION, LOST REVENUES OR SALES, DAMAGE TO PRODUCT OR EQUIPMENT OR TO FACILITIES, COSTS OF SUBSTITUTE PRODUCT, FACILITIES OR SERVICES, REWORK CHARGES, COSTS ASSOCIATED WITH DOWN TIME, LOSS OF GOODWILL, LOSS OF DATA OR FOR ANY DAMAGES COSTS OR EXPENSES ASSOCIATED WITH WARRANTY OR INTELLECTUAL PROPERTY INFRINGEMENT CLAIMS, WHETHER FORESEEABLE OR UNFORESEEABLE AND WHETHER OR NOT SUCH DAMAGES ARE BASED ON WARRANTY, CONTRACT OR ANY OTHER LEGAL THEORY, ARISING OUT OF OR IN CONNECTION WITH THIS LLA – EVEN IF LICENSEE HAS BEEN ADVISED, OR IS AWARE, OF THE POSSIBILITY OF SUCH DAMAGES. ST AND ITS AFFILIATES AGGREGATE AND CUMULATIVE LIABILITY TOWARDS LICENSEE UNDER THIS LLA SHALL NOT EXCEED 100 USD (ONE HUNDRED US</w:t>
      </w:r>
      <w:r w:rsidR="00AD7C1D">
        <w:rPr>
          <w:color w:val="auto"/>
          <w:sz w:val="20"/>
          <w:szCs w:val="20"/>
        </w:rPr>
        <w:t xml:space="preserve"> </w:t>
      </w:r>
      <w:r>
        <w:rPr>
          <w:color w:val="auto"/>
          <w:sz w:val="20"/>
          <w:szCs w:val="20"/>
        </w:rPr>
        <w:t>D</w:t>
      </w:r>
      <w:r w:rsidR="00AD7C1D">
        <w:rPr>
          <w:color w:val="auto"/>
          <w:sz w:val="20"/>
          <w:szCs w:val="20"/>
        </w:rPr>
        <w:t>OLLARS</w:t>
      </w:r>
      <w:r>
        <w:rPr>
          <w:color w:val="auto"/>
          <w:sz w:val="20"/>
          <w:szCs w:val="20"/>
        </w:rPr>
        <w:t xml:space="preserve">). THE LIMITATIONS SET FORTH ABOVE IN THIS ARTICLE </w:t>
      </w:r>
      <w:r w:rsidR="00401854">
        <w:rPr>
          <w:color w:val="auto"/>
          <w:sz w:val="20"/>
          <w:szCs w:val="20"/>
        </w:rPr>
        <w:t xml:space="preserve">7 </w:t>
      </w:r>
      <w:r>
        <w:rPr>
          <w:color w:val="auto"/>
          <w:sz w:val="20"/>
          <w:szCs w:val="20"/>
        </w:rPr>
        <w:t xml:space="preserve">SHALL ONLY APPLY TO THE MAXIMUM EXTENT PERMITTED BY APPLICABLE LAW. </w:t>
      </w:r>
    </w:p>
    <w:p w14:paraId="73381E0D" w14:textId="77777777" w:rsidR="00BB6B1F" w:rsidRDefault="00BB6B1F" w:rsidP="00A718CA">
      <w:pPr>
        <w:pStyle w:val="Default"/>
        <w:rPr>
          <w:color w:val="auto"/>
          <w:sz w:val="20"/>
          <w:szCs w:val="20"/>
        </w:rPr>
      </w:pPr>
    </w:p>
    <w:p w14:paraId="3E2F44BD" w14:textId="38AC6953" w:rsidR="00025C45" w:rsidRPr="00A718CA" w:rsidRDefault="00390D5B" w:rsidP="00A718CA">
      <w:pPr>
        <w:pStyle w:val="Default"/>
        <w:spacing w:before="120" w:after="120"/>
        <w:rPr>
          <w:b/>
          <w:bCs/>
          <w:color w:val="auto"/>
          <w:sz w:val="22"/>
          <w:szCs w:val="22"/>
        </w:rPr>
      </w:pPr>
      <w:r>
        <w:rPr>
          <w:b/>
          <w:bCs/>
          <w:color w:val="auto"/>
          <w:sz w:val="22"/>
          <w:szCs w:val="22"/>
        </w:rPr>
        <w:t>8</w:t>
      </w:r>
      <w:r w:rsidR="00EC5BCF">
        <w:rPr>
          <w:b/>
          <w:bCs/>
          <w:color w:val="auto"/>
          <w:sz w:val="22"/>
          <w:szCs w:val="22"/>
        </w:rPr>
        <w:t xml:space="preserve">. TERM AND TERMINATION </w:t>
      </w:r>
    </w:p>
    <w:p w14:paraId="0A6AB9C9" w14:textId="063FB5BA" w:rsidR="00DA3CFD" w:rsidRDefault="00EC5BCF">
      <w:pPr>
        <w:pStyle w:val="Default"/>
        <w:rPr>
          <w:color w:val="auto"/>
          <w:sz w:val="20"/>
          <w:szCs w:val="20"/>
        </w:rPr>
      </w:pPr>
      <w:r>
        <w:rPr>
          <w:color w:val="auto"/>
          <w:sz w:val="20"/>
          <w:szCs w:val="20"/>
        </w:rPr>
        <w:t xml:space="preserve">This LLA shall be valid for a period </w:t>
      </w:r>
      <w:r w:rsidR="003425AC">
        <w:rPr>
          <w:color w:val="auto"/>
          <w:sz w:val="20"/>
          <w:szCs w:val="20"/>
        </w:rPr>
        <w:t>that starts</w:t>
      </w:r>
      <w:r w:rsidR="00361AC8" w:rsidRPr="00361AC8">
        <w:rPr>
          <w:color w:val="auto"/>
          <w:sz w:val="20"/>
          <w:szCs w:val="20"/>
        </w:rPr>
        <w:t xml:space="preserve"> upon Your acceptance </w:t>
      </w:r>
      <w:r w:rsidR="003425AC">
        <w:rPr>
          <w:color w:val="auto"/>
          <w:sz w:val="20"/>
          <w:szCs w:val="20"/>
        </w:rPr>
        <w:t xml:space="preserve">of the terms and conditions </w:t>
      </w:r>
      <w:r>
        <w:rPr>
          <w:color w:val="auto"/>
          <w:sz w:val="20"/>
          <w:szCs w:val="20"/>
        </w:rPr>
        <w:t>of this LLA</w:t>
      </w:r>
      <w:r w:rsidR="00681FDC">
        <w:rPr>
          <w:color w:val="auto"/>
          <w:sz w:val="20"/>
          <w:szCs w:val="20"/>
        </w:rPr>
        <w:t xml:space="preserve"> and continues </w:t>
      </w:r>
      <w:r w:rsidR="00F8644F">
        <w:rPr>
          <w:color w:val="auto"/>
          <w:sz w:val="20"/>
          <w:szCs w:val="20"/>
        </w:rPr>
        <w:t>until terminated as provided hereunder</w:t>
      </w:r>
      <w:r>
        <w:rPr>
          <w:color w:val="auto"/>
          <w:sz w:val="20"/>
          <w:szCs w:val="20"/>
        </w:rPr>
        <w:t xml:space="preserve">. Licensee may terminate this LLA at any time by destroying all Licensed Materials and other Confidential Information or by returning those to ST. ST may terminate this LLA at any time if (i) You fail to comply with the terms and conditions of this LLA, (ii) You </w:t>
      </w:r>
      <w:r w:rsidR="002712CC">
        <w:rPr>
          <w:color w:val="auto"/>
          <w:sz w:val="20"/>
          <w:szCs w:val="20"/>
        </w:rPr>
        <w:t xml:space="preserve">threaten or </w:t>
      </w:r>
      <w:r>
        <w:rPr>
          <w:color w:val="auto"/>
          <w:sz w:val="20"/>
          <w:szCs w:val="20"/>
        </w:rPr>
        <w:t xml:space="preserve">file litigation against ST or its Affiliates, (iii) ST or its Affiliates receive notice of any claim, suit or proceeding that alleges that the Licensed Materials or </w:t>
      </w:r>
      <w:r w:rsidR="00861B95">
        <w:rPr>
          <w:color w:val="auto"/>
          <w:sz w:val="20"/>
          <w:szCs w:val="20"/>
        </w:rPr>
        <w:t xml:space="preserve">Your </w:t>
      </w:r>
      <w:r>
        <w:rPr>
          <w:color w:val="auto"/>
          <w:sz w:val="20"/>
          <w:szCs w:val="20"/>
        </w:rPr>
        <w:t>use of the Licensed Materials infringes any third-party intellectual property rights</w:t>
      </w:r>
      <w:r w:rsidR="002712CC">
        <w:rPr>
          <w:color w:val="auto"/>
          <w:sz w:val="20"/>
          <w:szCs w:val="20"/>
        </w:rPr>
        <w:t>,</w:t>
      </w:r>
      <w:r>
        <w:rPr>
          <w:color w:val="auto"/>
          <w:sz w:val="20"/>
          <w:szCs w:val="20"/>
        </w:rPr>
        <w:t xml:space="preserve"> or (iv) to the extent permitted by laws, a voluntary or involuntary petition in bankruptcy or winding up is filed against Licensee, any proceedings in insolvency or bankruptcy are instituted against Licensee, a trustee or receiver is appointed over Licensee, or any assignment is made for the benefit of creditors of Licensee. </w:t>
      </w:r>
    </w:p>
    <w:p w14:paraId="56B2C85B" w14:textId="77777777" w:rsidR="00DA3CFD" w:rsidRDefault="00DA3CFD">
      <w:pPr>
        <w:pStyle w:val="Default"/>
        <w:rPr>
          <w:color w:val="auto"/>
          <w:sz w:val="20"/>
          <w:szCs w:val="20"/>
        </w:rPr>
      </w:pPr>
    </w:p>
    <w:p w14:paraId="54E12F66" w14:textId="2014E8BC" w:rsidR="00CD7CA0" w:rsidRDefault="00EC5BCF">
      <w:pPr>
        <w:pStyle w:val="Default"/>
        <w:rPr>
          <w:color w:val="auto"/>
          <w:sz w:val="20"/>
          <w:szCs w:val="20"/>
        </w:rPr>
      </w:pPr>
      <w:r>
        <w:rPr>
          <w:color w:val="auto"/>
          <w:sz w:val="20"/>
          <w:szCs w:val="20"/>
        </w:rPr>
        <w:t xml:space="preserve">Upon termination, You shall delete, destroy, or return to ST all Licensed Materials in </w:t>
      </w:r>
      <w:r w:rsidR="00861B95">
        <w:rPr>
          <w:color w:val="auto"/>
          <w:sz w:val="20"/>
          <w:szCs w:val="20"/>
        </w:rPr>
        <w:t xml:space="preserve">Your </w:t>
      </w:r>
      <w:r>
        <w:rPr>
          <w:color w:val="auto"/>
          <w:sz w:val="20"/>
          <w:szCs w:val="20"/>
        </w:rPr>
        <w:t xml:space="preserve">possession and You shall stop using the Licensed Materials for any purpose whatsoever. </w:t>
      </w:r>
    </w:p>
    <w:p w14:paraId="1980E682" w14:textId="77777777" w:rsidR="00CD7CA0" w:rsidRDefault="00CD7CA0">
      <w:pPr>
        <w:pStyle w:val="Default"/>
        <w:rPr>
          <w:color w:val="auto"/>
          <w:sz w:val="20"/>
          <w:szCs w:val="20"/>
        </w:rPr>
      </w:pPr>
    </w:p>
    <w:p w14:paraId="366CDE7A" w14:textId="00C91319" w:rsidR="00025C45" w:rsidRDefault="00EC5BCF">
      <w:pPr>
        <w:pStyle w:val="Default"/>
        <w:rPr>
          <w:color w:val="auto"/>
          <w:sz w:val="20"/>
          <w:szCs w:val="20"/>
        </w:rPr>
      </w:pPr>
      <w:r>
        <w:rPr>
          <w:color w:val="auto"/>
          <w:sz w:val="20"/>
          <w:szCs w:val="20"/>
        </w:rPr>
        <w:t xml:space="preserve">Articles 2 to </w:t>
      </w:r>
      <w:r w:rsidR="009F7F17">
        <w:rPr>
          <w:color w:val="auto"/>
          <w:sz w:val="20"/>
          <w:szCs w:val="20"/>
        </w:rPr>
        <w:t>10</w:t>
      </w:r>
      <w:r w:rsidR="00CD7CA0">
        <w:rPr>
          <w:color w:val="auto"/>
          <w:sz w:val="20"/>
          <w:szCs w:val="20"/>
        </w:rPr>
        <w:t>, inclusive,</w:t>
      </w:r>
      <w:r>
        <w:rPr>
          <w:color w:val="auto"/>
          <w:sz w:val="20"/>
          <w:szCs w:val="20"/>
        </w:rPr>
        <w:t xml:space="preserve"> </w:t>
      </w:r>
      <w:r w:rsidR="00CD7CA0">
        <w:rPr>
          <w:color w:val="auto"/>
          <w:sz w:val="20"/>
          <w:szCs w:val="20"/>
        </w:rPr>
        <w:t xml:space="preserve">shall </w:t>
      </w:r>
      <w:r>
        <w:rPr>
          <w:color w:val="auto"/>
          <w:sz w:val="20"/>
          <w:szCs w:val="20"/>
        </w:rPr>
        <w:t xml:space="preserve">survive the termination of this LLA. </w:t>
      </w:r>
    </w:p>
    <w:p w14:paraId="1E06E2C7" w14:textId="77777777" w:rsidR="00351375" w:rsidRDefault="00351375">
      <w:pPr>
        <w:pStyle w:val="Default"/>
        <w:rPr>
          <w:color w:val="auto"/>
          <w:sz w:val="20"/>
          <w:szCs w:val="20"/>
        </w:rPr>
      </w:pPr>
    </w:p>
    <w:p w14:paraId="099FC3AB" w14:textId="04468F81" w:rsidR="00025C45" w:rsidRPr="00A718CA" w:rsidRDefault="00390D5B" w:rsidP="00A718CA">
      <w:pPr>
        <w:pStyle w:val="Default"/>
        <w:spacing w:before="120" w:after="120"/>
        <w:rPr>
          <w:b/>
          <w:bCs/>
          <w:color w:val="auto"/>
          <w:sz w:val="22"/>
          <w:szCs w:val="22"/>
        </w:rPr>
      </w:pPr>
      <w:r>
        <w:rPr>
          <w:b/>
          <w:bCs/>
          <w:color w:val="auto"/>
          <w:sz w:val="22"/>
          <w:szCs w:val="22"/>
        </w:rPr>
        <w:t>9</w:t>
      </w:r>
      <w:r w:rsidR="00EC5BCF">
        <w:rPr>
          <w:b/>
          <w:bCs/>
          <w:color w:val="auto"/>
          <w:sz w:val="22"/>
          <w:szCs w:val="22"/>
        </w:rPr>
        <w:t xml:space="preserve">. MISCELLANEOUS </w:t>
      </w:r>
    </w:p>
    <w:p w14:paraId="51222653" w14:textId="77777777" w:rsidR="00025C45" w:rsidRDefault="00EC5BCF">
      <w:pPr>
        <w:pStyle w:val="Default"/>
        <w:rPr>
          <w:color w:val="auto"/>
          <w:sz w:val="20"/>
          <w:szCs w:val="20"/>
        </w:rPr>
      </w:pPr>
      <w:r>
        <w:rPr>
          <w:color w:val="auto"/>
          <w:sz w:val="20"/>
          <w:szCs w:val="20"/>
        </w:rPr>
        <w:t xml:space="preserve">If a court or agency of competent jurisdiction holds any term of this LLA invalid, illegal, or unenforceable for any reason, the remainder of this LLA shall be valid and enforceable and You and ST shall discuss in good faith a substitute, valid, enforceable provision which most nearly effects the parties intent in entering into this LLA. </w:t>
      </w:r>
    </w:p>
    <w:p w14:paraId="3D8DCABE" w14:textId="77777777" w:rsidR="00955C14" w:rsidRDefault="00955C14">
      <w:pPr>
        <w:pStyle w:val="Default"/>
        <w:rPr>
          <w:color w:val="auto"/>
          <w:sz w:val="20"/>
          <w:szCs w:val="20"/>
        </w:rPr>
      </w:pPr>
    </w:p>
    <w:p w14:paraId="262528A1" w14:textId="21FC05AE" w:rsidR="00025C45" w:rsidRDefault="00EC5BCF">
      <w:pPr>
        <w:pStyle w:val="Default"/>
        <w:rPr>
          <w:color w:val="auto"/>
          <w:sz w:val="20"/>
          <w:szCs w:val="20"/>
        </w:rPr>
      </w:pPr>
      <w:r>
        <w:rPr>
          <w:color w:val="auto"/>
          <w:sz w:val="20"/>
          <w:szCs w:val="20"/>
        </w:rPr>
        <w:t xml:space="preserve">The </w:t>
      </w:r>
      <w:r w:rsidR="002A55A4">
        <w:rPr>
          <w:color w:val="auto"/>
          <w:sz w:val="20"/>
          <w:szCs w:val="20"/>
        </w:rPr>
        <w:t xml:space="preserve">delay or </w:t>
      </w:r>
      <w:r>
        <w:rPr>
          <w:color w:val="auto"/>
          <w:sz w:val="20"/>
          <w:szCs w:val="20"/>
        </w:rPr>
        <w:t xml:space="preserve">failure by ST to enforce any provisions of this LLA or to exercise any right in respect thereto shall not be construed as constituting a waiver of </w:t>
      </w:r>
      <w:r w:rsidR="002A55A4">
        <w:rPr>
          <w:color w:val="auto"/>
          <w:sz w:val="20"/>
          <w:szCs w:val="20"/>
        </w:rPr>
        <w:t>any right of ST or obligation of Licensee.</w:t>
      </w:r>
    </w:p>
    <w:p w14:paraId="03A7AC1A" w14:textId="77777777" w:rsidR="00955C14" w:rsidRDefault="00955C14">
      <w:pPr>
        <w:pStyle w:val="Default"/>
        <w:rPr>
          <w:color w:val="auto"/>
          <w:sz w:val="20"/>
          <w:szCs w:val="20"/>
        </w:rPr>
      </w:pPr>
    </w:p>
    <w:p w14:paraId="7A94603B" w14:textId="77777777" w:rsidR="00025C45" w:rsidRDefault="00EC5BCF">
      <w:pPr>
        <w:pStyle w:val="Default"/>
        <w:rPr>
          <w:color w:val="auto"/>
          <w:sz w:val="20"/>
          <w:szCs w:val="20"/>
        </w:rPr>
      </w:pPr>
      <w:r>
        <w:rPr>
          <w:color w:val="auto"/>
          <w:sz w:val="20"/>
          <w:szCs w:val="20"/>
        </w:rPr>
        <w:t xml:space="preserve">No agency, joint venture, partnership or other business organization shall be created or be construed as being created by reason of this LLA. You will not have the right or authority to, and shall not, assume or create any obligation of any nature whatsoever on behalf of ST and its Affiliates or bind ST and its Affiliates in any respect whatsoever. You and ST are independent parties. Nothing in this LLA shall be construed as making You an employee, agent or legal representative of ST. </w:t>
      </w:r>
    </w:p>
    <w:p w14:paraId="52820316" w14:textId="77777777" w:rsidR="00955C14" w:rsidRDefault="00955C14">
      <w:pPr>
        <w:pStyle w:val="Default"/>
        <w:rPr>
          <w:color w:val="auto"/>
          <w:sz w:val="20"/>
          <w:szCs w:val="20"/>
        </w:rPr>
      </w:pPr>
    </w:p>
    <w:p w14:paraId="22EF7D7B" w14:textId="4DC5E3DD" w:rsidR="00DE4672" w:rsidRDefault="00EC5BCF">
      <w:pPr>
        <w:pStyle w:val="Default"/>
        <w:rPr>
          <w:color w:val="auto"/>
          <w:sz w:val="20"/>
          <w:szCs w:val="20"/>
        </w:rPr>
      </w:pPr>
      <w:r>
        <w:rPr>
          <w:color w:val="auto"/>
          <w:sz w:val="20"/>
          <w:szCs w:val="20"/>
        </w:rPr>
        <w:t xml:space="preserve">This LLA contains the entire and sole agreement between You and ST on the subject matter of this LLA, and </w:t>
      </w:r>
      <w:r>
        <w:rPr>
          <w:color w:val="auto"/>
          <w:sz w:val="20"/>
          <w:szCs w:val="20"/>
        </w:rPr>
        <w:lastRenderedPageBreak/>
        <w:t xml:space="preserve">supersedes all representations, undertakings and agreements previously made between You and ST and/or its Affiliates and shall prevail over the terms and conditions set forth in any document from You with respect to the subject matter of this LLA. Any amendment to this LLA shall be agreed in writing and be duly signed by You and ST and shall make </w:t>
      </w:r>
      <w:r w:rsidR="00741539">
        <w:rPr>
          <w:color w:val="auto"/>
          <w:sz w:val="20"/>
          <w:szCs w:val="20"/>
        </w:rPr>
        <w:t xml:space="preserve">clear </w:t>
      </w:r>
      <w:r>
        <w:rPr>
          <w:color w:val="auto"/>
          <w:sz w:val="20"/>
          <w:szCs w:val="20"/>
        </w:rPr>
        <w:t xml:space="preserve">reference to </w:t>
      </w:r>
      <w:r w:rsidR="00741539" w:rsidRPr="00741539">
        <w:rPr>
          <w:color w:val="auto"/>
          <w:sz w:val="20"/>
          <w:szCs w:val="20"/>
        </w:rPr>
        <w:t>this LLA</w:t>
      </w:r>
      <w:r>
        <w:rPr>
          <w:color w:val="auto"/>
          <w:sz w:val="20"/>
          <w:szCs w:val="20"/>
        </w:rPr>
        <w:t>.</w:t>
      </w:r>
    </w:p>
    <w:p w14:paraId="18978957" w14:textId="2466FBE9" w:rsidR="00DE4672" w:rsidRDefault="00DE4672">
      <w:pPr>
        <w:pStyle w:val="Default"/>
        <w:rPr>
          <w:color w:val="auto"/>
          <w:sz w:val="20"/>
          <w:szCs w:val="20"/>
        </w:rPr>
      </w:pPr>
    </w:p>
    <w:p w14:paraId="1DDAEE51" w14:textId="1F07AB4B" w:rsidR="00614C10" w:rsidRDefault="00614C10">
      <w:pPr>
        <w:pStyle w:val="Default"/>
        <w:rPr>
          <w:color w:val="auto"/>
          <w:sz w:val="20"/>
          <w:szCs w:val="20"/>
        </w:rPr>
      </w:pPr>
      <w:r>
        <w:rPr>
          <w:color w:val="auto"/>
          <w:sz w:val="20"/>
          <w:szCs w:val="20"/>
        </w:rPr>
        <w:t>Licensee agrees that ST’s Affiliates are intended to be third party beneficiaries of this LLA.</w:t>
      </w:r>
    </w:p>
    <w:p w14:paraId="4909BAC7" w14:textId="77777777" w:rsidR="00614C10" w:rsidRDefault="00614C10">
      <w:pPr>
        <w:pStyle w:val="Default"/>
        <w:rPr>
          <w:color w:val="auto"/>
          <w:sz w:val="20"/>
          <w:szCs w:val="20"/>
        </w:rPr>
      </w:pPr>
    </w:p>
    <w:p w14:paraId="293CBD08" w14:textId="604D5848" w:rsidR="00025C45" w:rsidRDefault="00DE4672">
      <w:pPr>
        <w:pStyle w:val="Default"/>
        <w:rPr>
          <w:color w:val="auto"/>
          <w:sz w:val="20"/>
          <w:szCs w:val="20"/>
        </w:rPr>
      </w:pPr>
      <w:r>
        <w:rPr>
          <w:color w:val="auto"/>
          <w:sz w:val="20"/>
          <w:szCs w:val="20"/>
        </w:rPr>
        <w:t xml:space="preserve">Licensee agrees that </w:t>
      </w:r>
      <w:r w:rsidR="001F0216">
        <w:rPr>
          <w:color w:val="auto"/>
          <w:sz w:val="20"/>
          <w:szCs w:val="20"/>
        </w:rPr>
        <w:t xml:space="preserve">in the event of </w:t>
      </w:r>
      <w:r w:rsidR="001F0216" w:rsidRPr="001F0216">
        <w:rPr>
          <w:color w:val="auto"/>
          <w:sz w:val="20"/>
          <w:szCs w:val="20"/>
        </w:rPr>
        <w:t>any breach of this LLA by Licensee or its contractors</w:t>
      </w:r>
      <w:r w:rsidR="001F0216">
        <w:rPr>
          <w:color w:val="auto"/>
          <w:sz w:val="20"/>
          <w:szCs w:val="20"/>
        </w:rPr>
        <w:t xml:space="preserve">, the resulting </w:t>
      </w:r>
      <w:r>
        <w:rPr>
          <w:color w:val="auto"/>
          <w:sz w:val="20"/>
          <w:szCs w:val="20"/>
        </w:rPr>
        <w:t xml:space="preserve">harm to ST and its Affiliates would </w:t>
      </w:r>
      <w:r w:rsidR="0089289B">
        <w:rPr>
          <w:color w:val="auto"/>
          <w:sz w:val="20"/>
          <w:szCs w:val="20"/>
        </w:rPr>
        <w:t xml:space="preserve">likely </w:t>
      </w:r>
      <w:r>
        <w:rPr>
          <w:color w:val="auto"/>
          <w:sz w:val="20"/>
          <w:szCs w:val="20"/>
        </w:rPr>
        <w:t xml:space="preserve">be of a nature that monetary damages would not </w:t>
      </w:r>
      <w:r w:rsidR="00614C10">
        <w:rPr>
          <w:color w:val="auto"/>
          <w:sz w:val="20"/>
          <w:szCs w:val="20"/>
        </w:rPr>
        <w:t xml:space="preserve">provide an adequate remedy, and </w:t>
      </w:r>
      <w:r w:rsidR="00E52CD6">
        <w:rPr>
          <w:color w:val="auto"/>
          <w:sz w:val="20"/>
          <w:szCs w:val="20"/>
        </w:rPr>
        <w:t xml:space="preserve">therefore, </w:t>
      </w:r>
      <w:r w:rsidR="00614C10">
        <w:rPr>
          <w:color w:val="auto"/>
          <w:sz w:val="20"/>
          <w:szCs w:val="20"/>
        </w:rPr>
        <w:t xml:space="preserve">ST </w:t>
      </w:r>
      <w:r w:rsidR="001F0216">
        <w:rPr>
          <w:color w:val="auto"/>
          <w:sz w:val="20"/>
          <w:szCs w:val="20"/>
        </w:rPr>
        <w:t xml:space="preserve">and its Affiliates </w:t>
      </w:r>
      <w:r w:rsidR="00E52CD6">
        <w:rPr>
          <w:color w:val="auto"/>
          <w:sz w:val="20"/>
          <w:szCs w:val="20"/>
        </w:rPr>
        <w:t xml:space="preserve">shall be </w:t>
      </w:r>
      <w:r w:rsidR="001F0216">
        <w:rPr>
          <w:color w:val="auto"/>
          <w:sz w:val="20"/>
          <w:szCs w:val="20"/>
        </w:rPr>
        <w:t xml:space="preserve">entitled to </w:t>
      </w:r>
      <w:r w:rsidR="00D60C06">
        <w:rPr>
          <w:color w:val="auto"/>
          <w:sz w:val="20"/>
          <w:szCs w:val="20"/>
        </w:rPr>
        <w:t xml:space="preserve">seek </w:t>
      </w:r>
      <w:r w:rsidR="001F0216">
        <w:rPr>
          <w:color w:val="auto"/>
          <w:sz w:val="20"/>
          <w:szCs w:val="20"/>
        </w:rPr>
        <w:t xml:space="preserve">specific performance, injunction, </w:t>
      </w:r>
      <w:r w:rsidR="00E52CD6">
        <w:rPr>
          <w:color w:val="auto"/>
          <w:sz w:val="20"/>
          <w:szCs w:val="20"/>
        </w:rPr>
        <w:t>and</w:t>
      </w:r>
      <w:r w:rsidR="001F0216">
        <w:rPr>
          <w:color w:val="auto"/>
          <w:sz w:val="20"/>
          <w:szCs w:val="20"/>
        </w:rPr>
        <w:t xml:space="preserve"> other equitable relief.</w:t>
      </w:r>
    </w:p>
    <w:p w14:paraId="60BD522F" w14:textId="77777777" w:rsidR="00955C14" w:rsidRDefault="00955C14">
      <w:pPr>
        <w:pStyle w:val="Default"/>
        <w:rPr>
          <w:color w:val="auto"/>
          <w:sz w:val="20"/>
          <w:szCs w:val="20"/>
        </w:rPr>
      </w:pPr>
    </w:p>
    <w:p w14:paraId="1A2CB0A7" w14:textId="12409AA6" w:rsidR="00025C45" w:rsidRPr="00A718CA" w:rsidRDefault="00390D5B" w:rsidP="00A718CA">
      <w:pPr>
        <w:pStyle w:val="Default"/>
        <w:spacing w:before="120" w:after="120"/>
        <w:rPr>
          <w:b/>
          <w:bCs/>
          <w:color w:val="auto"/>
          <w:sz w:val="22"/>
          <w:szCs w:val="22"/>
        </w:rPr>
      </w:pPr>
      <w:r>
        <w:rPr>
          <w:b/>
          <w:bCs/>
          <w:color w:val="auto"/>
          <w:sz w:val="22"/>
          <w:szCs w:val="22"/>
        </w:rPr>
        <w:t>10</w:t>
      </w:r>
      <w:r w:rsidR="00EC5BCF">
        <w:rPr>
          <w:b/>
          <w:bCs/>
          <w:color w:val="auto"/>
          <w:sz w:val="22"/>
          <w:szCs w:val="22"/>
        </w:rPr>
        <w:t xml:space="preserve">. APPLICABLE LAW </w:t>
      </w:r>
    </w:p>
    <w:p w14:paraId="724E2A4D" w14:textId="2153281F" w:rsidR="0068697E" w:rsidRDefault="00EC5BCF" w:rsidP="008B3768">
      <w:pPr>
        <w:pStyle w:val="Default"/>
        <w:rPr>
          <w:color w:val="auto"/>
          <w:sz w:val="20"/>
          <w:szCs w:val="20"/>
        </w:rPr>
      </w:pPr>
      <w:r>
        <w:rPr>
          <w:color w:val="auto"/>
          <w:sz w:val="20"/>
          <w:szCs w:val="20"/>
        </w:rPr>
        <w:t xml:space="preserve">This LLA is governed by the laws of Switzerland, without regard to its conflict of law rules. All disputes or questions arising out of or in connection with this LLA shall be finally settled by the competent courts of Geneva, Switzerland. </w:t>
      </w:r>
      <w:r w:rsidR="00C86C45">
        <w:rPr>
          <w:color w:val="auto"/>
          <w:sz w:val="20"/>
          <w:szCs w:val="20"/>
        </w:rPr>
        <w:t xml:space="preserve">Licensee hereby waives any objection to venue. </w:t>
      </w:r>
      <w:r>
        <w:rPr>
          <w:color w:val="auto"/>
          <w:sz w:val="20"/>
          <w:szCs w:val="20"/>
        </w:rPr>
        <w:t xml:space="preserve">Notwithstanding the aforesaid, nothing in this LLA shall prevent ST from seeking any interim or final injunctive or equitable relief by a court of competent jurisdiction. </w:t>
      </w:r>
    </w:p>
    <w:p w14:paraId="0E36F845" w14:textId="77777777" w:rsidR="00A21E90" w:rsidRDefault="00A21E90" w:rsidP="008B3768">
      <w:pPr>
        <w:pStyle w:val="Default"/>
        <w:rPr>
          <w:color w:val="auto"/>
          <w:sz w:val="20"/>
          <w:szCs w:val="20"/>
        </w:rPr>
      </w:pPr>
    </w:p>
    <w:p w14:paraId="7DECBC14" w14:textId="7DF8591A" w:rsidR="00C31574" w:rsidRDefault="00C31574" w:rsidP="008B3768">
      <w:pPr>
        <w:pStyle w:val="Default"/>
        <w:rPr>
          <w:color w:val="auto"/>
          <w:sz w:val="20"/>
          <w:szCs w:val="20"/>
        </w:rPr>
      </w:pPr>
    </w:p>
    <w:p w14:paraId="1A198E24" w14:textId="7CEE15A5" w:rsidR="00C31574" w:rsidRPr="00056322" w:rsidRDefault="00131B2D" w:rsidP="00056322">
      <w:pPr>
        <w:pStyle w:val="Default"/>
        <w:spacing w:before="120" w:after="120"/>
        <w:rPr>
          <w:b/>
          <w:bCs/>
          <w:color w:val="auto"/>
          <w:sz w:val="22"/>
          <w:szCs w:val="22"/>
        </w:rPr>
      </w:pPr>
      <w:permStart w:id="87361385" w:edGrp="everyone"/>
      <w:r>
        <w:rPr>
          <w:b/>
          <w:bCs/>
          <w:color w:val="auto"/>
          <w:sz w:val="22"/>
          <w:szCs w:val="22"/>
        </w:rPr>
        <w:t>Schedule</w:t>
      </w:r>
      <w:r w:rsidR="00C31574" w:rsidRPr="00056322">
        <w:rPr>
          <w:b/>
          <w:bCs/>
          <w:color w:val="auto"/>
          <w:sz w:val="22"/>
          <w:szCs w:val="22"/>
        </w:rPr>
        <w:t xml:space="preserve"> 1: </w:t>
      </w:r>
      <w:r w:rsidR="007D4927">
        <w:rPr>
          <w:b/>
          <w:bCs/>
          <w:color w:val="auto"/>
          <w:sz w:val="22"/>
          <w:szCs w:val="22"/>
        </w:rPr>
        <w:t xml:space="preserve">List of software components in the </w:t>
      </w:r>
      <w:r w:rsidR="007D4927" w:rsidRPr="007D4927">
        <w:rPr>
          <w:b/>
          <w:bCs/>
          <w:color w:val="auto"/>
          <w:sz w:val="22"/>
          <w:szCs w:val="22"/>
        </w:rPr>
        <w:t>Licensed Materials</w:t>
      </w:r>
    </w:p>
    <w:p w14:paraId="3B7F34CE" w14:textId="45FF0707" w:rsidR="00C31574" w:rsidRDefault="00C31574" w:rsidP="008B3768">
      <w:pPr>
        <w:pStyle w:val="Default"/>
        <w:rPr>
          <w:color w:val="auto"/>
          <w:sz w:val="20"/>
          <w:szCs w:val="20"/>
        </w:rPr>
      </w:pPr>
    </w:p>
    <w:p w14:paraId="6310E759" w14:textId="77777777" w:rsidR="00F54745" w:rsidRDefault="00F54745" w:rsidP="008B3768">
      <w:pPr>
        <w:pStyle w:val="Default"/>
        <w:rPr>
          <w:b/>
          <w:color w:val="auto"/>
          <w:sz w:val="20"/>
          <w:szCs w:val="20"/>
        </w:rPr>
      </w:pPr>
      <w:r>
        <w:rPr>
          <w:b/>
          <w:color w:val="auto"/>
          <w:sz w:val="20"/>
          <w:szCs w:val="20"/>
        </w:rPr>
        <w:t xml:space="preserve">Limited Distribution </w:t>
      </w:r>
      <w:r w:rsidR="009D4FF7" w:rsidRPr="00F8644F">
        <w:rPr>
          <w:b/>
          <w:color w:val="auto"/>
          <w:sz w:val="20"/>
          <w:szCs w:val="20"/>
        </w:rPr>
        <w:t>Components</w:t>
      </w:r>
    </w:p>
    <w:p w14:paraId="0736B2C8" w14:textId="041E2A78" w:rsidR="009D4FF7" w:rsidRPr="00F8644F" w:rsidRDefault="00F54745" w:rsidP="008B3768">
      <w:pPr>
        <w:pStyle w:val="Default"/>
        <w:rPr>
          <w:b/>
          <w:color w:val="auto"/>
          <w:sz w:val="20"/>
          <w:szCs w:val="20"/>
        </w:rPr>
      </w:pPr>
      <w:r>
        <w:rPr>
          <w:b/>
          <w:color w:val="auto"/>
          <w:sz w:val="20"/>
          <w:szCs w:val="20"/>
        </w:rPr>
        <w:t>(</w:t>
      </w:r>
      <w:r w:rsidR="00A215A3">
        <w:rPr>
          <w:b/>
          <w:color w:val="auto"/>
          <w:sz w:val="20"/>
          <w:szCs w:val="20"/>
        </w:rPr>
        <w:t>ONLY</w:t>
      </w:r>
      <w:r w:rsidR="009D4FF7" w:rsidRPr="00F8644F">
        <w:rPr>
          <w:b/>
          <w:color w:val="auto"/>
          <w:sz w:val="20"/>
          <w:szCs w:val="20"/>
        </w:rPr>
        <w:t xml:space="preserve"> </w:t>
      </w:r>
      <w:r w:rsidR="00A215A3">
        <w:rPr>
          <w:b/>
          <w:color w:val="auto"/>
          <w:sz w:val="20"/>
          <w:szCs w:val="20"/>
        </w:rPr>
        <w:t>i</w:t>
      </w:r>
      <w:r w:rsidR="00A215A3" w:rsidRPr="00A215A3">
        <w:rPr>
          <w:b/>
          <w:color w:val="auto"/>
          <w:sz w:val="20"/>
          <w:szCs w:val="20"/>
        </w:rPr>
        <w:t>n</w:t>
      </w:r>
      <w:r w:rsidR="00ED1FB4" w:rsidRPr="00ED1FB4">
        <w:t xml:space="preserve"> </w:t>
      </w:r>
      <w:r w:rsidR="00ED1FB4" w:rsidRPr="00ED1FB4">
        <w:rPr>
          <w:b/>
          <w:color w:val="auto"/>
          <w:sz w:val="20"/>
          <w:szCs w:val="20"/>
        </w:rPr>
        <w:t>Permitted ST Chipsets</w:t>
      </w:r>
      <w:r>
        <w:rPr>
          <w:b/>
          <w:color w:val="auto"/>
          <w:sz w:val="20"/>
          <w:szCs w:val="20"/>
        </w:rPr>
        <w:t>)</w:t>
      </w:r>
    </w:p>
    <w:p w14:paraId="5B839D80" w14:textId="1D0E7399" w:rsidR="00C31574" w:rsidRDefault="00C31574" w:rsidP="008B3768">
      <w:pPr>
        <w:pStyle w:val="Default"/>
        <w:rPr>
          <w:color w:val="auto"/>
          <w:sz w:val="20"/>
          <w:szCs w:val="20"/>
        </w:rPr>
      </w:pPr>
    </w:p>
    <w:p w14:paraId="4E756EA7" w14:textId="77777777" w:rsidR="009D4FF7" w:rsidRDefault="009D4FF7" w:rsidP="008B3768">
      <w:pPr>
        <w:pStyle w:val="Default"/>
        <w:rPr>
          <w:color w:val="auto"/>
          <w:sz w:val="20"/>
          <w:szCs w:val="20"/>
        </w:rPr>
      </w:pPr>
    </w:p>
    <w:p w14:paraId="0C06D911" w14:textId="39976BD9" w:rsidR="00F54745" w:rsidRDefault="00F54745" w:rsidP="009D4FF7">
      <w:pPr>
        <w:pStyle w:val="Default"/>
        <w:rPr>
          <w:b/>
          <w:color w:val="auto"/>
          <w:sz w:val="20"/>
          <w:szCs w:val="20"/>
        </w:rPr>
      </w:pPr>
      <w:r>
        <w:rPr>
          <w:b/>
          <w:color w:val="auto"/>
          <w:sz w:val="20"/>
          <w:szCs w:val="20"/>
        </w:rPr>
        <w:t>Non-Distributable Components</w:t>
      </w:r>
    </w:p>
    <w:p w14:paraId="57752652" w14:textId="77777777" w:rsidR="00F84F3A" w:rsidRDefault="00F84F3A" w:rsidP="009D4FF7">
      <w:pPr>
        <w:pStyle w:val="Default"/>
        <w:rPr>
          <w:color w:val="auto"/>
          <w:sz w:val="20"/>
          <w:szCs w:val="20"/>
        </w:rPr>
      </w:pPr>
    </w:p>
    <w:p w14:paraId="302E860B" w14:textId="4C6C7758" w:rsidR="009D4FF7" w:rsidRPr="00334EFB" w:rsidRDefault="009D4FF7" w:rsidP="009D4FF7">
      <w:pPr>
        <w:pStyle w:val="Default"/>
        <w:rPr>
          <w:color w:val="auto"/>
          <w:sz w:val="20"/>
          <w:szCs w:val="20"/>
        </w:rPr>
      </w:pPr>
    </w:p>
    <w:tbl>
      <w:tblPr>
        <w:tblStyle w:val="GridTable4-Accent5"/>
        <w:tblW w:w="5675" w:type="pct"/>
        <w:tblInd w:w="-714" w:type="dxa"/>
        <w:tblLayout w:type="fixed"/>
        <w:tblLook w:val="04A0" w:firstRow="1" w:lastRow="0" w:firstColumn="1" w:lastColumn="0" w:noHBand="0" w:noVBand="1"/>
      </w:tblPr>
      <w:tblGrid>
        <w:gridCol w:w="2552"/>
        <w:gridCol w:w="3545"/>
        <w:gridCol w:w="1842"/>
        <w:gridCol w:w="3118"/>
      </w:tblGrid>
      <w:tr w:rsidR="00151F4E" w:rsidRPr="00A9689F" w14:paraId="1C4AE6B4" w14:textId="77777777" w:rsidTr="00F5516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54" w:type="pct"/>
            <w:hideMark/>
          </w:tcPr>
          <w:p w14:paraId="56158BCF" w14:textId="77777777" w:rsidR="00151F4E" w:rsidRPr="000204C8" w:rsidRDefault="00151F4E" w:rsidP="00F55161">
            <w:pPr>
              <w:pStyle w:val="PlainText"/>
              <w:rPr>
                <w:rFonts w:ascii="Arial" w:hAnsi="Arial" w:cs="Arial"/>
                <w:color w:val="000000" w:themeColor="text1"/>
              </w:rPr>
            </w:pPr>
            <w:r w:rsidRPr="000204C8">
              <w:rPr>
                <w:rFonts w:ascii="Arial" w:hAnsi="Arial" w:cs="Arial"/>
                <w:color w:val="000000" w:themeColor="text1"/>
              </w:rPr>
              <w:t xml:space="preserve">Component </w:t>
            </w:r>
          </w:p>
        </w:tc>
        <w:tc>
          <w:tcPr>
            <w:tcW w:w="1603" w:type="pct"/>
            <w:hideMark/>
          </w:tcPr>
          <w:p w14:paraId="13A16BAE" w14:textId="77777777" w:rsidR="00151F4E" w:rsidRPr="000204C8" w:rsidRDefault="00151F4E" w:rsidP="00F55161">
            <w:pPr>
              <w:pStyle w:val="PlainText"/>
              <w:cnfStyle w:val="100000000000" w:firstRow="1" w:lastRow="0" w:firstColumn="0" w:lastColumn="0" w:oddVBand="0" w:evenVBand="0" w:oddHBand="0" w:evenHBand="0" w:firstRowFirstColumn="0" w:firstRowLastColumn="0" w:lastRowFirstColumn="0" w:lastRowLastColumn="0"/>
              <w:rPr>
                <w:rFonts w:ascii="Arial" w:hAnsi="Arial" w:cs="Arial"/>
                <w:color w:val="000000" w:themeColor="text1"/>
              </w:rPr>
            </w:pPr>
            <w:r w:rsidRPr="000204C8">
              <w:rPr>
                <w:rFonts w:ascii="Arial" w:hAnsi="Arial" w:cs="Arial"/>
                <w:color w:val="000000" w:themeColor="text1"/>
              </w:rPr>
              <w:t>Copyright</w:t>
            </w:r>
          </w:p>
        </w:tc>
        <w:tc>
          <w:tcPr>
            <w:tcW w:w="833" w:type="pct"/>
            <w:hideMark/>
          </w:tcPr>
          <w:p w14:paraId="32AC9FC5" w14:textId="77777777" w:rsidR="00151F4E" w:rsidRPr="000204C8" w:rsidRDefault="00151F4E" w:rsidP="00F55161">
            <w:pPr>
              <w:pStyle w:val="PlainText"/>
              <w:cnfStyle w:val="100000000000" w:firstRow="1" w:lastRow="0" w:firstColumn="0" w:lastColumn="0" w:oddVBand="0" w:evenVBand="0" w:oddHBand="0" w:evenHBand="0" w:firstRowFirstColumn="0" w:firstRowLastColumn="0" w:lastRowFirstColumn="0" w:lastRowLastColumn="0"/>
              <w:rPr>
                <w:rFonts w:ascii="Arial" w:hAnsi="Arial" w:cs="Arial"/>
                <w:color w:val="000000" w:themeColor="text1"/>
              </w:rPr>
            </w:pPr>
            <w:r w:rsidRPr="000204C8">
              <w:rPr>
                <w:rFonts w:ascii="Arial" w:hAnsi="Arial" w:cs="Arial"/>
                <w:color w:val="000000" w:themeColor="text1"/>
              </w:rPr>
              <w:t>License</w:t>
            </w:r>
          </w:p>
        </w:tc>
        <w:tc>
          <w:tcPr>
            <w:tcW w:w="1410" w:type="pct"/>
          </w:tcPr>
          <w:p w14:paraId="237A0CD4" w14:textId="77777777" w:rsidR="00151F4E" w:rsidRPr="000204C8" w:rsidRDefault="00151F4E" w:rsidP="00F55161">
            <w:pPr>
              <w:pStyle w:val="PlainText"/>
              <w:cnfStyle w:val="100000000000" w:firstRow="1" w:lastRow="0" w:firstColumn="0" w:lastColumn="0" w:oddVBand="0" w:evenVBand="0" w:oddHBand="0" w:evenHBand="0" w:firstRowFirstColumn="0" w:firstRowLastColumn="0" w:lastRowFirstColumn="0" w:lastRowLastColumn="0"/>
              <w:rPr>
                <w:rFonts w:ascii="Arial" w:hAnsi="Arial" w:cs="Arial"/>
                <w:color w:val="000000" w:themeColor="text1"/>
              </w:rPr>
            </w:pPr>
            <w:r w:rsidRPr="000204C8">
              <w:rPr>
                <w:rFonts w:ascii="Arial" w:hAnsi="Arial" w:cs="Arial"/>
                <w:color w:val="000000" w:themeColor="text1"/>
              </w:rPr>
              <w:t>Details</w:t>
            </w:r>
          </w:p>
        </w:tc>
      </w:tr>
      <w:tr w:rsidR="00151F4E" w:rsidRPr="00A9689F" w14:paraId="2292AB23" w14:textId="77777777" w:rsidTr="00F5516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54" w:type="pct"/>
          </w:tcPr>
          <w:p w14:paraId="00813806" w14:textId="77777777" w:rsidR="00151F4E" w:rsidRPr="00A9689F" w:rsidRDefault="00151F4E" w:rsidP="00F55161">
            <w:pPr>
              <w:pStyle w:val="PlainText"/>
              <w:rPr>
                <w:rFonts w:ascii="Arial" w:hAnsi="Arial" w:cs="Arial"/>
                <w:b w:val="0"/>
                <w:bCs w:val="0"/>
              </w:rPr>
            </w:pPr>
            <w:r w:rsidRPr="00A9689F">
              <w:rPr>
                <w:rFonts w:ascii="Arial" w:hAnsi="Arial" w:cs="Arial"/>
              </w:rPr>
              <w:t>STM32CubeProgrammer</w:t>
            </w:r>
          </w:p>
          <w:p w14:paraId="784EED3B" w14:textId="77777777" w:rsidR="00151F4E" w:rsidRPr="00A9689F" w:rsidRDefault="00151F4E" w:rsidP="00F55161">
            <w:pPr>
              <w:pStyle w:val="PlainText"/>
              <w:rPr>
                <w:rFonts w:ascii="Arial" w:hAnsi="Arial" w:cs="Arial"/>
              </w:rPr>
            </w:pPr>
            <w:r w:rsidRPr="00A9689F">
              <w:t xml:space="preserve"> Object</w:t>
            </w:r>
          </w:p>
        </w:tc>
        <w:tc>
          <w:tcPr>
            <w:tcW w:w="1603" w:type="pct"/>
          </w:tcPr>
          <w:p w14:paraId="06EFF357" w14:textId="77777777" w:rsidR="00151F4E" w:rsidRPr="00A9689F" w:rsidRDefault="00151F4E" w:rsidP="00F55161">
            <w:pPr>
              <w:pStyle w:val="PlainText"/>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tcW w:w="833" w:type="pct"/>
          </w:tcPr>
          <w:p w14:paraId="3E56F5D8" w14:textId="77777777" w:rsidR="00151F4E" w:rsidRPr="00A9689F" w:rsidRDefault="00151F4E" w:rsidP="00F55161">
            <w:pPr>
              <w:pStyle w:val="PlainText"/>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tcW w:w="1410" w:type="pct"/>
          </w:tcPr>
          <w:p w14:paraId="292243E0" w14:textId="77777777" w:rsidR="00151F4E" w:rsidRPr="00A9689F" w:rsidRDefault="00151F4E" w:rsidP="00F55161">
            <w:pPr>
              <w:pStyle w:val="PlainText"/>
              <w:cnfStyle w:val="000000100000" w:firstRow="0" w:lastRow="0" w:firstColumn="0" w:lastColumn="0" w:oddVBand="0" w:evenVBand="0" w:oddHBand="1" w:evenHBand="0" w:firstRowFirstColumn="0" w:firstRowLastColumn="0" w:lastRowFirstColumn="0" w:lastRowLastColumn="0"/>
              <w:rPr>
                <w:rFonts w:ascii="Arial" w:hAnsi="Arial" w:cs="Arial"/>
              </w:rPr>
            </w:pPr>
          </w:p>
        </w:tc>
      </w:tr>
      <w:tr w:rsidR="00151F4E" w:rsidRPr="00A9689F" w14:paraId="717A10A0" w14:textId="77777777" w:rsidTr="00F55161">
        <w:tc>
          <w:tcPr>
            <w:cnfStyle w:val="001000000000" w:firstRow="0" w:lastRow="0" w:firstColumn="1" w:lastColumn="0" w:oddVBand="0" w:evenVBand="0" w:oddHBand="0" w:evenHBand="0" w:firstRowFirstColumn="0" w:firstRowLastColumn="0" w:lastRowFirstColumn="0" w:lastRowLastColumn="0"/>
            <w:tcW w:w="1154" w:type="pct"/>
            <w:hideMark/>
          </w:tcPr>
          <w:p w14:paraId="6FBC317B" w14:textId="77777777" w:rsidR="00151F4E" w:rsidRPr="00A9689F" w:rsidRDefault="00151F4E" w:rsidP="00F55161">
            <w:pPr>
              <w:jc w:val="right"/>
              <w:rPr>
                <w:rFonts w:ascii="Arial" w:hAnsi="Arial" w:cs="Arial"/>
                <w:b w:val="0"/>
                <w:bCs w:val="0"/>
                <w:sz w:val="20"/>
                <w:szCs w:val="20"/>
              </w:rPr>
            </w:pPr>
            <w:r w:rsidRPr="00A9689F">
              <w:rPr>
                <w:rFonts w:ascii="Arial" w:hAnsi="Arial" w:cs="Arial"/>
                <w:b w:val="0"/>
                <w:bCs w:val="0"/>
                <w:color w:val="000000"/>
                <w:sz w:val="20"/>
                <w:szCs w:val="20"/>
                <w:lang w:eastAsia="fr-FR"/>
              </w:rPr>
              <w:t>ST components</w:t>
            </w:r>
          </w:p>
        </w:tc>
        <w:tc>
          <w:tcPr>
            <w:tcW w:w="1603" w:type="pct"/>
          </w:tcPr>
          <w:p w14:paraId="21C33EBC" w14:textId="77777777" w:rsidR="00151F4E" w:rsidRPr="00A9689F" w:rsidRDefault="00151F4E" w:rsidP="00F55161">
            <w:pPr>
              <w:pStyle w:val="PlainText"/>
              <w:cnfStyle w:val="000000000000" w:firstRow="0" w:lastRow="0" w:firstColumn="0" w:lastColumn="0" w:oddVBand="0" w:evenVBand="0" w:oddHBand="0" w:evenHBand="0" w:firstRowFirstColumn="0" w:firstRowLastColumn="0" w:lastRowFirstColumn="0" w:lastRowLastColumn="0"/>
              <w:rPr>
                <w:rFonts w:ascii="Arial" w:hAnsi="Arial" w:cs="Arial"/>
              </w:rPr>
            </w:pPr>
            <w:r w:rsidRPr="00A9689F">
              <w:rPr>
                <w:rFonts w:ascii="Arial" w:hAnsi="Arial" w:cs="Arial"/>
              </w:rPr>
              <w:t>STMicroelectronics</w:t>
            </w:r>
          </w:p>
        </w:tc>
        <w:tc>
          <w:tcPr>
            <w:tcW w:w="833" w:type="pct"/>
          </w:tcPr>
          <w:p w14:paraId="5A4A804C" w14:textId="77777777" w:rsidR="00151F4E" w:rsidRPr="00A9689F" w:rsidRDefault="00151F4E" w:rsidP="00F55161">
            <w:pPr>
              <w:pStyle w:val="PlainText"/>
              <w:cnfStyle w:val="000000000000" w:firstRow="0" w:lastRow="0" w:firstColumn="0" w:lastColumn="0" w:oddVBand="0" w:evenVBand="0" w:oddHBand="0" w:evenHBand="0" w:firstRowFirstColumn="0" w:firstRowLastColumn="0" w:lastRowFirstColumn="0" w:lastRowLastColumn="0"/>
              <w:rPr>
                <w:rFonts w:ascii="Arial" w:hAnsi="Arial" w:cs="Arial"/>
              </w:rPr>
            </w:pPr>
            <w:r w:rsidRPr="00A9689F">
              <w:rPr>
                <w:rFonts w:ascii="Arial" w:hAnsi="Arial" w:cs="Arial"/>
              </w:rPr>
              <w:t>ST Proprietary</w:t>
            </w:r>
          </w:p>
        </w:tc>
        <w:tc>
          <w:tcPr>
            <w:tcW w:w="1410" w:type="pct"/>
          </w:tcPr>
          <w:p w14:paraId="7728C0D1" w14:textId="77777777" w:rsidR="00151F4E" w:rsidRPr="00A9689F" w:rsidRDefault="00151F4E" w:rsidP="00F55161">
            <w:pPr>
              <w:pStyle w:val="PlainText"/>
              <w:cnfStyle w:val="000000000000" w:firstRow="0" w:lastRow="0" w:firstColumn="0" w:lastColumn="0" w:oddVBand="0" w:evenVBand="0" w:oddHBand="0" w:evenHBand="0" w:firstRowFirstColumn="0" w:firstRowLastColumn="0" w:lastRowFirstColumn="0" w:lastRowLastColumn="0"/>
              <w:rPr>
                <w:rFonts w:ascii="Arial" w:hAnsi="Arial" w:cs="Arial"/>
              </w:rPr>
            </w:pPr>
          </w:p>
        </w:tc>
      </w:tr>
      <w:tr w:rsidR="00151F4E" w:rsidRPr="009F1454" w14:paraId="145350E4" w14:textId="77777777" w:rsidTr="00F5516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54" w:type="pct"/>
            <w:hideMark/>
          </w:tcPr>
          <w:p w14:paraId="72DCD052" w14:textId="77777777" w:rsidR="00151F4E" w:rsidRPr="00A9689F" w:rsidRDefault="00151F4E" w:rsidP="00F55161">
            <w:pPr>
              <w:jc w:val="right"/>
              <w:rPr>
                <w:rFonts w:ascii="Arial" w:hAnsi="Arial" w:cs="Arial"/>
                <w:b w:val="0"/>
                <w:bCs w:val="0"/>
                <w:color w:val="000000"/>
                <w:sz w:val="20"/>
                <w:szCs w:val="20"/>
                <w:lang w:eastAsia="fr-FR"/>
              </w:rPr>
            </w:pPr>
            <w:r w:rsidRPr="00A9689F">
              <w:rPr>
                <w:rFonts w:ascii="Arial" w:hAnsi="Arial" w:cs="Arial"/>
                <w:b w:val="0"/>
                <w:bCs w:val="0"/>
                <w:color w:val="000000"/>
                <w:sz w:val="20"/>
                <w:szCs w:val="20"/>
                <w:lang w:eastAsia="fr-FR"/>
              </w:rPr>
              <w:t xml:space="preserve">commons-lang3 </w:t>
            </w:r>
          </w:p>
        </w:tc>
        <w:tc>
          <w:tcPr>
            <w:tcW w:w="1603" w:type="pct"/>
            <w:hideMark/>
          </w:tcPr>
          <w:p w14:paraId="1C30BFEB" w14:textId="7AFDBC42" w:rsidR="00151F4E" w:rsidRPr="00A9689F" w:rsidRDefault="00151F4E" w:rsidP="00F55161">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lang w:eastAsia="fr-FR"/>
              </w:rPr>
            </w:pPr>
            <w:r w:rsidRPr="00A9689F">
              <w:rPr>
                <w:rFonts w:ascii="Arial" w:hAnsi="Arial" w:cs="Arial"/>
                <w:color w:val="000000"/>
                <w:sz w:val="20"/>
                <w:szCs w:val="20"/>
                <w:lang w:eastAsia="fr-FR"/>
              </w:rPr>
              <w:t>The Apache Software Foundation</w:t>
            </w:r>
          </w:p>
        </w:tc>
        <w:tc>
          <w:tcPr>
            <w:tcW w:w="833" w:type="pct"/>
            <w:hideMark/>
          </w:tcPr>
          <w:p w14:paraId="153F6407" w14:textId="77777777" w:rsidR="00151F4E" w:rsidRPr="00A9689F" w:rsidRDefault="00151F4E" w:rsidP="00F55161">
            <w:pPr>
              <w:cnfStyle w:val="000000100000" w:firstRow="0" w:lastRow="0" w:firstColumn="0" w:lastColumn="0" w:oddVBand="0" w:evenVBand="0" w:oddHBand="1" w:evenHBand="0" w:firstRowFirstColumn="0" w:firstRowLastColumn="0" w:lastRowFirstColumn="0" w:lastRowLastColumn="0"/>
              <w:rPr>
                <w:rFonts w:ascii="Arial" w:hAnsi="Arial" w:cs="Arial"/>
                <w:color w:val="0563C1"/>
                <w:sz w:val="20"/>
                <w:szCs w:val="20"/>
                <w:u w:val="single"/>
                <w:lang w:val="fr-FR" w:eastAsia="fr-FR"/>
              </w:rPr>
            </w:pPr>
            <w:r w:rsidRPr="00A9689F">
              <w:rPr>
                <w:rFonts w:ascii="Arial" w:hAnsi="Arial" w:cs="Arial"/>
                <w:color w:val="000000"/>
                <w:sz w:val="20"/>
                <w:szCs w:val="20"/>
                <w:lang w:eastAsia="fr-FR"/>
              </w:rPr>
              <w:t>Apache-2.0</w:t>
            </w:r>
          </w:p>
        </w:tc>
        <w:tc>
          <w:tcPr>
            <w:tcW w:w="1410" w:type="pct"/>
            <w:hideMark/>
          </w:tcPr>
          <w:p w14:paraId="3BED2939" w14:textId="77777777" w:rsidR="00151F4E" w:rsidRPr="00A9689F" w:rsidRDefault="00D7196A" w:rsidP="00F55161">
            <w:pPr>
              <w:cnfStyle w:val="000000100000" w:firstRow="0" w:lastRow="0" w:firstColumn="0" w:lastColumn="0" w:oddVBand="0" w:evenVBand="0" w:oddHBand="1" w:evenHBand="0" w:firstRowFirstColumn="0" w:firstRowLastColumn="0" w:lastRowFirstColumn="0" w:lastRowLastColumn="0"/>
              <w:rPr>
                <w:rFonts w:ascii="Arial" w:hAnsi="Arial" w:cs="Arial"/>
                <w:color w:val="0563C1"/>
                <w:sz w:val="20"/>
                <w:szCs w:val="20"/>
                <w:u w:val="single"/>
                <w:lang w:val="fr-FR" w:eastAsia="fr-FR"/>
              </w:rPr>
            </w:pPr>
            <w:hyperlink r:id="rId9" w:history="1">
              <w:r w:rsidR="00151F4E" w:rsidRPr="00A9689F">
                <w:rPr>
                  <w:rStyle w:val="Hyperlink"/>
                  <w:rFonts w:ascii="Arial" w:hAnsi="Arial" w:cs="Arial"/>
                  <w:sz w:val="20"/>
                  <w:szCs w:val="20"/>
                  <w:lang w:val="fr-FR" w:eastAsia="fr-FR"/>
                </w:rPr>
                <w:t>http://commons.apache.org/proper/commons-lang/</w:t>
              </w:r>
            </w:hyperlink>
          </w:p>
        </w:tc>
      </w:tr>
      <w:tr w:rsidR="00151F4E" w:rsidRPr="009F1454" w14:paraId="18C77873" w14:textId="77777777" w:rsidTr="00F55161">
        <w:tc>
          <w:tcPr>
            <w:cnfStyle w:val="001000000000" w:firstRow="0" w:lastRow="0" w:firstColumn="1" w:lastColumn="0" w:oddVBand="0" w:evenVBand="0" w:oddHBand="0" w:evenHBand="0" w:firstRowFirstColumn="0" w:firstRowLastColumn="0" w:lastRowFirstColumn="0" w:lastRowLastColumn="0"/>
            <w:tcW w:w="1154" w:type="pct"/>
            <w:hideMark/>
          </w:tcPr>
          <w:p w14:paraId="5B5304DB" w14:textId="77777777" w:rsidR="00151F4E" w:rsidRPr="00A9689F" w:rsidRDefault="00151F4E" w:rsidP="00F55161">
            <w:pPr>
              <w:jc w:val="right"/>
              <w:rPr>
                <w:rFonts w:ascii="Arial" w:hAnsi="Arial" w:cs="Arial"/>
                <w:b w:val="0"/>
                <w:bCs w:val="0"/>
                <w:color w:val="000000"/>
                <w:sz w:val="20"/>
                <w:szCs w:val="20"/>
                <w:lang w:eastAsia="fr-FR"/>
              </w:rPr>
            </w:pPr>
            <w:r w:rsidRPr="00A9689F">
              <w:rPr>
                <w:rFonts w:ascii="Arial" w:hAnsi="Arial" w:cs="Arial"/>
                <w:b w:val="0"/>
                <w:bCs w:val="0"/>
                <w:color w:val="000000"/>
                <w:sz w:val="20"/>
                <w:szCs w:val="20"/>
                <w:lang w:eastAsia="fr-FR"/>
              </w:rPr>
              <w:t xml:space="preserve">Apache Commons IO </w:t>
            </w:r>
          </w:p>
        </w:tc>
        <w:tc>
          <w:tcPr>
            <w:tcW w:w="1603" w:type="pct"/>
            <w:hideMark/>
          </w:tcPr>
          <w:p w14:paraId="1AEE3115" w14:textId="3F22D857" w:rsidR="00151F4E" w:rsidRPr="00A9689F" w:rsidRDefault="00151F4E" w:rsidP="00F55161">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eastAsia="fr-FR"/>
              </w:rPr>
            </w:pPr>
            <w:r w:rsidRPr="00A9689F">
              <w:rPr>
                <w:rFonts w:ascii="Arial" w:hAnsi="Arial" w:cs="Arial"/>
                <w:color w:val="000000"/>
                <w:sz w:val="20"/>
                <w:szCs w:val="20"/>
                <w:lang w:eastAsia="fr-FR"/>
              </w:rPr>
              <w:t>The Apache Software Foundation</w:t>
            </w:r>
          </w:p>
        </w:tc>
        <w:tc>
          <w:tcPr>
            <w:tcW w:w="833" w:type="pct"/>
            <w:hideMark/>
          </w:tcPr>
          <w:p w14:paraId="3EDDBF35" w14:textId="77777777" w:rsidR="00151F4E" w:rsidRPr="00A9689F" w:rsidRDefault="00151F4E" w:rsidP="00F55161">
            <w:pPr>
              <w:cnfStyle w:val="000000000000" w:firstRow="0" w:lastRow="0" w:firstColumn="0" w:lastColumn="0" w:oddVBand="0" w:evenVBand="0" w:oddHBand="0" w:evenHBand="0" w:firstRowFirstColumn="0" w:firstRowLastColumn="0" w:lastRowFirstColumn="0" w:lastRowLastColumn="0"/>
              <w:rPr>
                <w:rFonts w:ascii="Arial" w:hAnsi="Arial" w:cs="Arial"/>
                <w:color w:val="0563C1"/>
                <w:sz w:val="20"/>
                <w:szCs w:val="20"/>
                <w:u w:val="single"/>
                <w:lang w:val="fr-FR" w:eastAsia="fr-FR"/>
              </w:rPr>
            </w:pPr>
            <w:r w:rsidRPr="00A9689F">
              <w:rPr>
                <w:rFonts w:ascii="Arial" w:hAnsi="Arial" w:cs="Arial"/>
                <w:color w:val="000000"/>
                <w:sz w:val="20"/>
                <w:szCs w:val="20"/>
                <w:lang w:eastAsia="fr-FR"/>
              </w:rPr>
              <w:t>Apache-2.0</w:t>
            </w:r>
          </w:p>
        </w:tc>
        <w:tc>
          <w:tcPr>
            <w:tcW w:w="1410" w:type="pct"/>
            <w:hideMark/>
          </w:tcPr>
          <w:p w14:paraId="5BFD2028" w14:textId="77777777" w:rsidR="00151F4E" w:rsidRPr="00A9689F" w:rsidRDefault="00D7196A" w:rsidP="00F55161">
            <w:pPr>
              <w:cnfStyle w:val="000000000000" w:firstRow="0" w:lastRow="0" w:firstColumn="0" w:lastColumn="0" w:oddVBand="0" w:evenVBand="0" w:oddHBand="0" w:evenHBand="0" w:firstRowFirstColumn="0" w:firstRowLastColumn="0" w:lastRowFirstColumn="0" w:lastRowLastColumn="0"/>
              <w:rPr>
                <w:rFonts w:ascii="Arial" w:hAnsi="Arial" w:cs="Arial"/>
                <w:color w:val="0563C1"/>
                <w:sz w:val="20"/>
                <w:szCs w:val="20"/>
                <w:u w:val="single"/>
                <w:lang w:val="fr-FR" w:eastAsia="fr-FR"/>
              </w:rPr>
            </w:pPr>
            <w:hyperlink r:id="rId10" w:history="1">
              <w:r w:rsidR="00151F4E" w:rsidRPr="00A9689F">
                <w:rPr>
                  <w:rStyle w:val="Hyperlink"/>
                  <w:rFonts w:ascii="Arial" w:hAnsi="Arial" w:cs="Arial"/>
                  <w:sz w:val="20"/>
                  <w:szCs w:val="20"/>
                  <w:lang w:val="fr-FR" w:eastAsia="fr-FR"/>
                </w:rPr>
                <w:t>http://commons.apache.org/proper/commons-io/</w:t>
              </w:r>
            </w:hyperlink>
          </w:p>
        </w:tc>
      </w:tr>
      <w:tr w:rsidR="00151F4E" w:rsidRPr="00A9689F" w14:paraId="02646BDD" w14:textId="77777777" w:rsidTr="00F5516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54" w:type="pct"/>
            <w:hideMark/>
          </w:tcPr>
          <w:p w14:paraId="3764860E" w14:textId="77777777" w:rsidR="00151F4E" w:rsidRPr="00A9689F" w:rsidRDefault="00151F4E" w:rsidP="00F55161">
            <w:pPr>
              <w:jc w:val="right"/>
              <w:rPr>
                <w:rFonts w:ascii="Arial" w:hAnsi="Arial" w:cs="Arial"/>
                <w:b w:val="0"/>
                <w:bCs w:val="0"/>
                <w:color w:val="000000"/>
                <w:sz w:val="20"/>
                <w:szCs w:val="20"/>
                <w:lang w:eastAsia="fr-FR"/>
              </w:rPr>
            </w:pPr>
            <w:proofErr w:type="spellStart"/>
            <w:r w:rsidRPr="00A9689F">
              <w:rPr>
                <w:rFonts w:ascii="Arial" w:hAnsi="Arial" w:cs="Arial"/>
                <w:b w:val="0"/>
                <w:bCs w:val="0"/>
                <w:color w:val="000000"/>
                <w:sz w:val="20"/>
                <w:szCs w:val="20"/>
                <w:lang w:eastAsia="fr-FR"/>
              </w:rPr>
              <w:t>izpack</w:t>
            </w:r>
            <w:proofErr w:type="spellEnd"/>
            <w:r w:rsidRPr="00A9689F">
              <w:rPr>
                <w:rFonts w:ascii="Arial" w:hAnsi="Arial" w:cs="Arial"/>
                <w:b w:val="0"/>
                <w:bCs w:val="0"/>
                <w:color w:val="000000"/>
                <w:sz w:val="20"/>
                <w:szCs w:val="20"/>
                <w:lang w:eastAsia="fr-FR"/>
              </w:rPr>
              <w:t xml:space="preserve"> </w:t>
            </w:r>
          </w:p>
        </w:tc>
        <w:tc>
          <w:tcPr>
            <w:tcW w:w="1603" w:type="pct"/>
            <w:hideMark/>
          </w:tcPr>
          <w:p w14:paraId="26779C5B" w14:textId="77777777" w:rsidR="00151F4E" w:rsidRPr="00A9689F" w:rsidRDefault="00151F4E" w:rsidP="00F55161">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lang w:eastAsia="fr-FR"/>
              </w:rPr>
            </w:pPr>
            <w:r w:rsidRPr="00A9689F">
              <w:rPr>
                <w:rFonts w:ascii="Arial" w:hAnsi="Arial" w:cs="Arial"/>
                <w:color w:val="000000"/>
                <w:sz w:val="20"/>
                <w:szCs w:val="20"/>
                <w:lang w:eastAsia="fr-FR"/>
              </w:rPr>
              <w:t xml:space="preserve">Julien </w:t>
            </w:r>
            <w:proofErr w:type="spellStart"/>
            <w:r w:rsidRPr="00A9689F">
              <w:rPr>
                <w:rFonts w:ascii="Arial" w:hAnsi="Arial" w:cs="Arial"/>
                <w:color w:val="000000"/>
                <w:sz w:val="20"/>
                <w:szCs w:val="20"/>
                <w:lang w:eastAsia="fr-FR"/>
              </w:rPr>
              <w:t>Ponge</w:t>
            </w:r>
            <w:proofErr w:type="spellEnd"/>
            <w:r w:rsidRPr="00A9689F">
              <w:rPr>
                <w:rFonts w:ascii="Arial" w:hAnsi="Arial" w:cs="Arial"/>
                <w:color w:val="000000"/>
                <w:sz w:val="20"/>
                <w:szCs w:val="20"/>
                <w:lang w:eastAsia="fr-FR"/>
              </w:rPr>
              <w:t xml:space="preserve">, René Krell and the </w:t>
            </w:r>
            <w:proofErr w:type="spellStart"/>
            <w:r w:rsidRPr="00A9689F">
              <w:rPr>
                <w:rFonts w:ascii="Arial" w:hAnsi="Arial" w:cs="Arial"/>
                <w:color w:val="000000"/>
                <w:sz w:val="20"/>
                <w:szCs w:val="20"/>
                <w:lang w:eastAsia="fr-FR"/>
              </w:rPr>
              <w:t>IzPack</w:t>
            </w:r>
            <w:proofErr w:type="spellEnd"/>
            <w:r w:rsidRPr="00A9689F">
              <w:rPr>
                <w:rFonts w:ascii="Arial" w:hAnsi="Arial" w:cs="Arial"/>
                <w:color w:val="000000"/>
                <w:sz w:val="20"/>
                <w:szCs w:val="20"/>
                <w:lang w:eastAsia="fr-FR"/>
              </w:rPr>
              <w:t xml:space="preserve"> contributors</w:t>
            </w:r>
          </w:p>
        </w:tc>
        <w:tc>
          <w:tcPr>
            <w:tcW w:w="833" w:type="pct"/>
            <w:hideMark/>
          </w:tcPr>
          <w:p w14:paraId="55B61DA8" w14:textId="77777777" w:rsidR="00151F4E" w:rsidRPr="00A9689F" w:rsidRDefault="00151F4E" w:rsidP="00F55161">
            <w:pPr>
              <w:cnfStyle w:val="000000100000" w:firstRow="0" w:lastRow="0" w:firstColumn="0" w:lastColumn="0" w:oddVBand="0" w:evenVBand="0" w:oddHBand="1" w:evenHBand="0" w:firstRowFirstColumn="0" w:firstRowLastColumn="0" w:lastRowFirstColumn="0" w:lastRowLastColumn="0"/>
              <w:rPr>
                <w:rFonts w:ascii="Arial" w:hAnsi="Arial" w:cs="Arial"/>
                <w:color w:val="0563C1"/>
                <w:sz w:val="20"/>
                <w:szCs w:val="20"/>
                <w:u w:val="single"/>
                <w:lang w:val="fr-FR" w:eastAsia="fr-FR"/>
              </w:rPr>
            </w:pPr>
            <w:r w:rsidRPr="00A9689F">
              <w:rPr>
                <w:rFonts w:ascii="Arial" w:hAnsi="Arial" w:cs="Arial"/>
                <w:color w:val="000000"/>
                <w:sz w:val="20"/>
                <w:szCs w:val="20"/>
                <w:lang w:eastAsia="fr-FR"/>
              </w:rPr>
              <w:t>Apache-2.0</w:t>
            </w:r>
          </w:p>
        </w:tc>
        <w:tc>
          <w:tcPr>
            <w:tcW w:w="1410" w:type="pct"/>
            <w:hideMark/>
          </w:tcPr>
          <w:p w14:paraId="469CA4A0" w14:textId="77777777" w:rsidR="00151F4E" w:rsidRPr="00A9689F" w:rsidRDefault="00D7196A" w:rsidP="00F55161">
            <w:pPr>
              <w:cnfStyle w:val="000000100000" w:firstRow="0" w:lastRow="0" w:firstColumn="0" w:lastColumn="0" w:oddVBand="0" w:evenVBand="0" w:oddHBand="1" w:evenHBand="0" w:firstRowFirstColumn="0" w:firstRowLastColumn="0" w:lastRowFirstColumn="0" w:lastRowLastColumn="0"/>
              <w:rPr>
                <w:rFonts w:ascii="Arial" w:hAnsi="Arial" w:cs="Arial"/>
                <w:color w:val="0563C1"/>
                <w:sz w:val="20"/>
                <w:szCs w:val="20"/>
                <w:u w:val="single"/>
                <w:lang w:eastAsia="fr-FR"/>
              </w:rPr>
            </w:pPr>
            <w:hyperlink r:id="rId11" w:history="1">
              <w:r w:rsidR="00151F4E" w:rsidRPr="00A9689F">
                <w:rPr>
                  <w:rStyle w:val="Hyperlink"/>
                  <w:rFonts w:ascii="Arial" w:hAnsi="Arial" w:cs="Arial"/>
                  <w:sz w:val="20"/>
                  <w:szCs w:val="20"/>
                  <w:lang w:eastAsia="fr-FR"/>
                </w:rPr>
                <w:t>http://izpack.org/</w:t>
              </w:r>
            </w:hyperlink>
          </w:p>
        </w:tc>
      </w:tr>
      <w:tr w:rsidR="00151F4E" w:rsidRPr="00A9689F" w14:paraId="24C22C3E" w14:textId="77777777" w:rsidTr="00F55161">
        <w:tc>
          <w:tcPr>
            <w:cnfStyle w:val="001000000000" w:firstRow="0" w:lastRow="0" w:firstColumn="1" w:lastColumn="0" w:oddVBand="0" w:evenVBand="0" w:oddHBand="0" w:evenHBand="0" w:firstRowFirstColumn="0" w:firstRowLastColumn="0" w:lastRowFirstColumn="0" w:lastRowLastColumn="0"/>
            <w:tcW w:w="1154" w:type="pct"/>
            <w:hideMark/>
          </w:tcPr>
          <w:p w14:paraId="618AB9AD" w14:textId="77777777" w:rsidR="00151F4E" w:rsidRPr="00A9689F" w:rsidRDefault="00151F4E" w:rsidP="00F55161">
            <w:pPr>
              <w:jc w:val="right"/>
              <w:rPr>
                <w:rFonts w:ascii="Arial" w:hAnsi="Arial" w:cs="Arial"/>
                <w:b w:val="0"/>
                <w:bCs w:val="0"/>
                <w:color w:val="000000"/>
                <w:sz w:val="20"/>
                <w:szCs w:val="20"/>
                <w:lang w:eastAsia="fr-FR"/>
              </w:rPr>
            </w:pPr>
            <w:r w:rsidRPr="00A9689F">
              <w:rPr>
                <w:rFonts w:ascii="Arial" w:hAnsi="Arial" w:cs="Arial"/>
                <w:b w:val="0"/>
                <w:bCs w:val="0"/>
                <w:color w:val="000000"/>
                <w:sz w:val="20"/>
                <w:szCs w:val="20"/>
                <w:lang w:eastAsia="fr-FR"/>
              </w:rPr>
              <w:t>launch4j</w:t>
            </w:r>
          </w:p>
        </w:tc>
        <w:tc>
          <w:tcPr>
            <w:tcW w:w="1603" w:type="pct"/>
            <w:hideMark/>
          </w:tcPr>
          <w:p w14:paraId="22020B20" w14:textId="77777777" w:rsidR="00151F4E" w:rsidRPr="00A9689F" w:rsidRDefault="00151F4E" w:rsidP="00F55161">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eastAsia="fr-FR"/>
              </w:rPr>
            </w:pPr>
            <w:r w:rsidRPr="00A9689F">
              <w:rPr>
                <w:rFonts w:ascii="Arial" w:hAnsi="Arial" w:cs="Arial"/>
                <w:color w:val="000000"/>
                <w:sz w:val="20"/>
                <w:szCs w:val="20"/>
                <w:lang w:eastAsia="fr-FR"/>
              </w:rPr>
              <w:t>Copyright (c) 2004, 2017 Grzegorz Kowal</w:t>
            </w:r>
          </w:p>
        </w:tc>
        <w:tc>
          <w:tcPr>
            <w:tcW w:w="833" w:type="pct"/>
            <w:hideMark/>
          </w:tcPr>
          <w:p w14:paraId="43719CF9" w14:textId="77777777" w:rsidR="00151F4E" w:rsidRPr="00A9689F" w:rsidRDefault="00151F4E" w:rsidP="00F55161">
            <w:pPr>
              <w:cnfStyle w:val="000000000000" w:firstRow="0" w:lastRow="0" w:firstColumn="0" w:lastColumn="0" w:oddVBand="0" w:evenVBand="0" w:oddHBand="0" w:evenHBand="0" w:firstRowFirstColumn="0" w:firstRowLastColumn="0" w:lastRowFirstColumn="0" w:lastRowLastColumn="0"/>
              <w:rPr>
                <w:rFonts w:ascii="Arial" w:hAnsi="Arial" w:cs="Arial"/>
                <w:color w:val="0563C1"/>
                <w:sz w:val="20"/>
                <w:szCs w:val="20"/>
                <w:u w:val="single"/>
                <w:lang w:eastAsia="fr-FR"/>
              </w:rPr>
            </w:pPr>
            <w:r w:rsidRPr="00A9689F">
              <w:rPr>
                <w:rFonts w:ascii="Arial" w:hAnsi="Arial" w:cs="Arial"/>
                <w:color w:val="000000"/>
                <w:sz w:val="20"/>
                <w:szCs w:val="20"/>
                <w:lang w:eastAsia="fr-FR"/>
              </w:rPr>
              <w:t>BSD-3-Clause</w:t>
            </w:r>
          </w:p>
        </w:tc>
        <w:tc>
          <w:tcPr>
            <w:tcW w:w="1410" w:type="pct"/>
            <w:hideMark/>
          </w:tcPr>
          <w:p w14:paraId="789FC7D5" w14:textId="77777777" w:rsidR="00151F4E" w:rsidRPr="00A9689F" w:rsidRDefault="00D7196A" w:rsidP="00F55161">
            <w:pPr>
              <w:cnfStyle w:val="000000000000" w:firstRow="0" w:lastRow="0" w:firstColumn="0" w:lastColumn="0" w:oddVBand="0" w:evenVBand="0" w:oddHBand="0" w:evenHBand="0" w:firstRowFirstColumn="0" w:firstRowLastColumn="0" w:lastRowFirstColumn="0" w:lastRowLastColumn="0"/>
              <w:rPr>
                <w:rFonts w:ascii="Arial" w:hAnsi="Arial" w:cs="Arial"/>
                <w:color w:val="0563C1"/>
                <w:sz w:val="20"/>
                <w:szCs w:val="20"/>
                <w:u w:val="single"/>
                <w:lang w:eastAsia="fr-FR"/>
              </w:rPr>
            </w:pPr>
            <w:hyperlink r:id="rId12" w:history="1">
              <w:r w:rsidR="00151F4E" w:rsidRPr="00A9689F">
                <w:rPr>
                  <w:rStyle w:val="Hyperlink"/>
                  <w:rFonts w:ascii="Arial" w:hAnsi="Arial" w:cs="Arial"/>
                  <w:sz w:val="20"/>
                  <w:szCs w:val="20"/>
                  <w:lang w:eastAsia="fr-FR"/>
                </w:rPr>
                <w:t>https://sourceforge.net/projects/launch4j/</w:t>
              </w:r>
            </w:hyperlink>
          </w:p>
        </w:tc>
      </w:tr>
      <w:tr w:rsidR="00151F4E" w:rsidRPr="00A9689F" w14:paraId="7304AF39" w14:textId="77777777" w:rsidTr="00F5516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54" w:type="pct"/>
            <w:hideMark/>
          </w:tcPr>
          <w:p w14:paraId="482815B9" w14:textId="77777777" w:rsidR="00151F4E" w:rsidRPr="00A9689F" w:rsidRDefault="00151F4E" w:rsidP="00F55161">
            <w:pPr>
              <w:jc w:val="right"/>
              <w:rPr>
                <w:rFonts w:ascii="Arial" w:hAnsi="Arial" w:cs="Arial"/>
                <w:b w:val="0"/>
                <w:bCs w:val="0"/>
                <w:color w:val="000000"/>
                <w:sz w:val="20"/>
                <w:szCs w:val="20"/>
                <w:lang w:eastAsia="fr-FR"/>
              </w:rPr>
            </w:pPr>
            <w:proofErr w:type="gramStart"/>
            <w:r w:rsidRPr="00A9689F">
              <w:rPr>
                <w:rFonts w:ascii="Arial" w:hAnsi="Arial" w:cs="Arial"/>
                <w:b w:val="0"/>
                <w:bCs w:val="0"/>
                <w:color w:val="000000"/>
                <w:sz w:val="20"/>
                <w:szCs w:val="20"/>
                <w:lang w:eastAsia="fr-FR"/>
              </w:rPr>
              <w:t>org.jvnet</w:t>
            </w:r>
            <w:proofErr w:type="gramEnd"/>
            <w:r w:rsidRPr="00A9689F">
              <w:rPr>
                <w:rFonts w:ascii="Arial" w:hAnsi="Arial" w:cs="Arial"/>
                <w:b w:val="0"/>
                <w:bCs w:val="0"/>
                <w:color w:val="000000"/>
                <w:sz w:val="20"/>
                <w:szCs w:val="20"/>
                <w:lang w:eastAsia="fr-FR"/>
              </w:rPr>
              <w:t>.jaxb2.maven2:maven-jaxb2-plugin</w:t>
            </w:r>
          </w:p>
        </w:tc>
        <w:tc>
          <w:tcPr>
            <w:tcW w:w="1603" w:type="pct"/>
            <w:hideMark/>
          </w:tcPr>
          <w:p w14:paraId="44D633D2" w14:textId="77777777" w:rsidR="00151F4E" w:rsidRPr="00A9689F" w:rsidRDefault="00151F4E" w:rsidP="00F55161">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lang w:eastAsia="fr-FR"/>
              </w:rPr>
            </w:pPr>
            <w:r w:rsidRPr="00A9689F">
              <w:rPr>
                <w:rFonts w:ascii="Arial" w:hAnsi="Arial" w:cs="Arial"/>
                <w:color w:val="000000"/>
                <w:sz w:val="20"/>
                <w:szCs w:val="20"/>
                <w:lang w:eastAsia="fr-FR"/>
              </w:rPr>
              <w:t xml:space="preserve">Copyright (c) 2006-2014, Alexey </w:t>
            </w:r>
            <w:proofErr w:type="spellStart"/>
            <w:r w:rsidRPr="00A9689F">
              <w:rPr>
                <w:rFonts w:ascii="Arial" w:hAnsi="Arial" w:cs="Arial"/>
                <w:color w:val="000000"/>
                <w:sz w:val="20"/>
                <w:szCs w:val="20"/>
                <w:lang w:eastAsia="fr-FR"/>
              </w:rPr>
              <w:t>Valikov</w:t>
            </w:r>
            <w:proofErr w:type="spellEnd"/>
          </w:p>
        </w:tc>
        <w:tc>
          <w:tcPr>
            <w:tcW w:w="833" w:type="pct"/>
            <w:hideMark/>
          </w:tcPr>
          <w:p w14:paraId="688EE26B" w14:textId="77777777" w:rsidR="00151F4E" w:rsidRPr="00A9689F" w:rsidRDefault="00151F4E" w:rsidP="00F55161">
            <w:pPr>
              <w:cnfStyle w:val="000000100000" w:firstRow="0" w:lastRow="0" w:firstColumn="0" w:lastColumn="0" w:oddVBand="0" w:evenVBand="0" w:oddHBand="1" w:evenHBand="0" w:firstRowFirstColumn="0" w:firstRowLastColumn="0" w:lastRowFirstColumn="0" w:lastRowLastColumn="0"/>
              <w:rPr>
                <w:rFonts w:ascii="Arial" w:hAnsi="Arial" w:cs="Arial"/>
                <w:color w:val="0563C1"/>
                <w:sz w:val="20"/>
                <w:szCs w:val="20"/>
                <w:u w:val="single"/>
                <w:lang w:eastAsia="fr-FR"/>
              </w:rPr>
            </w:pPr>
            <w:r w:rsidRPr="00A9689F">
              <w:rPr>
                <w:rFonts w:ascii="Arial" w:hAnsi="Arial" w:cs="Arial"/>
                <w:color w:val="000000"/>
                <w:sz w:val="20"/>
                <w:szCs w:val="20"/>
                <w:lang w:eastAsia="fr-FR"/>
              </w:rPr>
              <w:t>BSD-2-Clause</w:t>
            </w:r>
          </w:p>
        </w:tc>
        <w:tc>
          <w:tcPr>
            <w:tcW w:w="1410" w:type="pct"/>
            <w:hideMark/>
          </w:tcPr>
          <w:p w14:paraId="4C9108A0" w14:textId="77777777" w:rsidR="00151F4E" w:rsidRPr="00A9689F" w:rsidRDefault="00D7196A" w:rsidP="00F55161">
            <w:pPr>
              <w:cnfStyle w:val="000000100000" w:firstRow="0" w:lastRow="0" w:firstColumn="0" w:lastColumn="0" w:oddVBand="0" w:evenVBand="0" w:oddHBand="1" w:evenHBand="0" w:firstRowFirstColumn="0" w:firstRowLastColumn="0" w:lastRowFirstColumn="0" w:lastRowLastColumn="0"/>
              <w:rPr>
                <w:rFonts w:ascii="Arial" w:hAnsi="Arial" w:cs="Arial"/>
                <w:color w:val="0563C1"/>
                <w:sz w:val="20"/>
                <w:szCs w:val="20"/>
                <w:u w:val="single"/>
                <w:lang w:eastAsia="fr-FR"/>
              </w:rPr>
            </w:pPr>
            <w:hyperlink r:id="rId13" w:history="1">
              <w:r w:rsidR="00151F4E" w:rsidRPr="00A9689F">
                <w:rPr>
                  <w:rStyle w:val="Hyperlink"/>
                  <w:rFonts w:ascii="Arial" w:hAnsi="Arial" w:cs="Arial"/>
                  <w:sz w:val="20"/>
                  <w:szCs w:val="20"/>
                  <w:lang w:eastAsia="fr-FR"/>
                </w:rPr>
                <w:t>https://github.com/highsource/maven-jaxb2-plugin</w:t>
              </w:r>
            </w:hyperlink>
          </w:p>
        </w:tc>
      </w:tr>
      <w:tr w:rsidR="00151F4E" w:rsidRPr="009F1454" w14:paraId="37C6AE52" w14:textId="77777777" w:rsidTr="00F55161">
        <w:tc>
          <w:tcPr>
            <w:cnfStyle w:val="001000000000" w:firstRow="0" w:lastRow="0" w:firstColumn="1" w:lastColumn="0" w:oddVBand="0" w:evenVBand="0" w:oddHBand="0" w:evenHBand="0" w:firstRowFirstColumn="0" w:firstRowLastColumn="0" w:lastRowFirstColumn="0" w:lastRowLastColumn="0"/>
            <w:tcW w:w="1154" w:type="pct"/>
            <w:hideMark/>
          </w:tcPr>
          <w:p w14:paraId="15C31A64" w14:textId="77777777" w:rsidR="00151F4E" w:rsidRPr="00A9689F" w:rsidRDefault="00151F4E" w:rsidP="00F55161">
            <w:pPr>
              <w:jc w:val="right"/>
              <w:rPr>
                <w:rFonts w:ascii="Arial" w:hAnsi="Arial" w:cs="Arial"/>
                <w:b w:val="0"/>
                <w:bCs w:val="0"/>
                <w:color w:val="000000"/>
                <w:sz w:val="20"/>
                <w:szCs w:val="20"/>
                <w:lang w:eastAsia="fr-FR"/>
              </w:rPr>
            </w:pPr>
            <w:proofErr w:type="spellStart"/>
            <w:proofErr w:type="gramStart"/>
            <w:r w:rsidRPr="00A9689F">
              <w:rPr>
                <w:rFonts w:ascii="Arial" w:hAnsi="Arial" w:cs="Arial"/>
                <w:b w:val="0"/>
                <w:bCs w:val="0"/>
                <w:color w:val="000000"/>
                <w:sz w:val="20"/>
                <w:szCs w:val="20"/>
                <w:lang w:eastAsia="fr-FR"/>
              </w:rPr>
              <w:t>org.openjfx</w:t>
            </w:r>
            <w:proofErr w:type="gramEnd"/>
            <w:r w:rsidRPr="00A9689F">
              <w:rPr>
                <w:rFonts w:ascii="Arial" w:hAnsi="Arial" w:cs="Arial"/>
                <w:b w:val="0"/>
                <w:bCs w:val="0"/>
                <w:color w:val="000000"/>
                <w:sz w:val="20"/>
                <w:szCs w:val="20"/>
                <w:lang w:eastAsia="fr-FR"/>
              </w:rPr>
              <w:t>:javafx-controls</w:t>
            </w:r>
            <w:proofErr w:type="spellEnd"/>
          </w:p>
        </w:tc>
        <w:tc>
          <w:tcPr>
            <w:tcW w:w="1603" w:type="pct"/>
            <w:hideMark/>
          </w:tcPr>
          <w:p w14:paraId="78D82B64" w14:textId="77777777" w:rsidR="00151F4E" w:rsidRPr="00A9689F" w:rsidRDefault="00151F4E" w:rsidP="00F55161">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eastAsia="fr-FR"/>
              </w:rPr>
            </w:pPr>
            <w:r w:rsidRPr="00A9689F">
              <w:rPr>
                <w:rFonts w:ascii="Arial" w:hAnsi="Arial" w:cs="Arial"/>
                <w:color w:val="000000"/>
                <w:sz w:val="20"/>
                <w:szCs w:val="20"/>
                <w:lang w:eastAsia="fr-FR"/>
              </w:rPr>
              <w:t>Copyright (c) 2010, 2017, Oracle and/or its affiliates.</w:t>
            </w:r>
          </w:p>
        </w:tc>
        <w:tc>
          <w:tcPr>
            <w:tcW w:w="833" w:type="pct"/>
            <w:hideMark/>
          </w:tcPr>
          <w:p w14:paraId="18059CF5" w14:textId="77777777" w:rsidR="00151F4E" w:rsidRPr="00A9689F" w:rsidRDefault="00151F4E" w:rsidP="00F55161">
            <w:pPr>
              <w:cnfStyle w:val="000000000000" w:firstRow="0" w:lastRow="0" w:firstColumn="0" w:lastColumn="0" w:oddVBand="0" w:evenVBand="0" w:oddHBand="0" w:evenHBand="0" w:firstRowFirstColumn="0" w:firstRowLastColumn="0" w:lastRowFirstColumn="0" w:lastRowLastColumn="0"/>
              <w:rPr>
                <w:rFonts w:ascii="Arial" w:hAnsi="Arial" w:cs="Arial"/>
                <w:color w:val="0563C1"/>
                <w:sz w:val="20"/>
                <w:szCs w:val="20"/>
                <w:u w:val="single"/>
                <w:lang w:val="fr-FR" w:eastAsia="fr-FR"/>
              </w:rPr>
            </w:pPr>
            <w:r w:rsidRPr="00A9689F">
              <w:rPr>
                <w:rFonts w:ascii="Arial" w:hAnsi="Arial" w:cs="Arial"/>
                <w:color w:val="000000"/>
                <w:sz w:val="20"/>
                <w:szCs w:val="20"/>
                <w:lang w:eastAsia="fr-FR"/>
              </w:rPr>
              <w:t>GPLv2+CE</w:t>
            </w:r>
          </w:p>
        </w:tc>
        <w:tc>
          <w:tcPr>
            <w:tcW w:w="1410" w:type="pct"/>
            <w:hideMark/>
          </w:tcPr>
          <w:p w14:paraId="2A631FC6" w14:textId="77777777" w:rsidR="00151F4E" w:rsidRPr="00A9689F" w:rsidRDefault="00D7196A" w:rsidP="00F55161">
            <w:pPr>
              <w:cnfStyle w:val="000000000000" w:firstRow="0" w:lastRow="0" w:firstColumn="0" w:lastColumn="0" w:oddVBand="0" w:evenVBand="0" w:oddHBand="0" w:evenHBand="0" w:firstRowFirstColumn="0" w:firstRowLastColumn="0" w:lastRowFirstColumn="0" w:lastRowLastColumn="0"/>
              <w:rPr>
                <w:rFonts w:ascii="Arial" w:hAnsi="Arial" w:cs="Arial"/>
                <w:color w:val="0563C1"/>
                <w:sz w:val="20"/>
                <w:szCs w:val="20"/>
                <w:u w:val="single"/>
                <w:lang w:val="fr-FR" w:eastAsia="fr-FR"/>
              </w:rPr>
            </w:pPr>
            <w:hyperlink r:id="rId14" w:history="1">
              <w:r w:rsidR="00151F4E" w:rsidRPr="00A9689F">
                <w:rPr>
                  <w:rStyle w:val="Hyperlink"/>
                  <w:rFonts w:ascii="Arial" w:hAnsi="Arial" w:cs="Arial"/>
                  <w:sz w:val="20"/>
                  <w:szCs w:val="20"/>
                  <w:lang w:val="fr-FR" w:eastAsia="fr-FR"/>
                </w:rPr>
                <w:t>https://github.com/openjdk/jfx</w:t>
              </w:r>
            </w:hyperlink>
          </w:p>
        </w:tc>
      </w:tr>
      <w:tr w:rsidR="00151F4E" w:rsidRPr="009F1454" w14:paraId="21BB1D48" w14:textId="77777777" w:rsidTr="00F5516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54" w:type="pct"/>
            <w:hideMark/>
          </w:tcPr>
          <w:p w14:paraId="5C1A4CE4" w14:textId="77777777" w:rsidR="00151F4E" w:rsidRPr="00A9689F" w:rsidRDefault="00151F4E" w:rsidP="00F55161">
            <w:pPr>
              <w:jc w:val="right"/>
              <w:rPr>
                <w:rFonts w:ascii="Arial" w:hAnsi="Arial" w:cs="Arial"/>
                <w:b w:val="0"/>
                <w:bCs w:val="0"/>
                <w:color w:val="000000"/>
                <w:sz w:val="20"/>
                <w:szCs w:val="20"/>
                <w:lang w:eastAsia="fr-FR"/>
              </w:rPr>
            </w:pPr>
            <w:proofErr w:type="spellStart"/>
            <w:proofErr w:type="gramStart"/>
            <w:r w:rsidRPr="00A9689F">
              <w:rPr>
                <w:rFonts w:ascii="Arial" w:hAnsi="Arial" w:cs="Arial"/>
                <w:b w:val="0"/>
                <w:bCs w:val="0"/>
                <w:color w:val="000000"/>
                <w:sz w:val="20"/>
                <w:szCs w:val="20"/>
                <w:lang w:eastAsia="fr-FR"/>
              </w:rPr>
              <w:t>org.openjfx</w:t>
            </w:r>
            <w:proofErr w:type="gramEnd"/>
            <w:r w:rsidRPr="00A9689F">
              <w:rPr>
                <w:rFonts w:ascii="Arial" w:hAnsi="Arial" w:cs="Arial"/>
                <w:b w:val="0"/>
                <w:bCs w:val="0"/>
                <w:color w:val="000000"/>
                <w:sz w:val="20"/>
                <w:szCs w:val="20"/>
                <w:lang w:eastAsia="fr-FR"/>
              </w:rPr>
              <w:t>:javafx-fxml</w:t>
            </w:r>
            <w:proofErr w:type="spellEnd"/>
          </w:p>
        </w:tc>
        <w:tc>
          <w:tcPr>
            <w:tcW w:w="1603" w:type="pct"/>
            <w:hideMark/>
          </w:tcPr>
          <w:p w14:paraId="78049D24" w14:textId="77777777" w:rsidR="00151F4E" w:rsidRPr="00A9689F" w:rsidRDefault="00151F4E" w:rsidP="00F55161">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lang w:eastAsia="fr-FR"/>
              </w:rPr>
            </w:pPr>
            <w:r w:rsidRPr="00A9689F">
              <w:rPr>
                <w:rFonts w:ascii="Arial" w:hAnsi="Arial" w:cs="Arial"/>
                <w:color w:val="000000"/>
                <w:sz w:val="20"/>
                <w:szCs w:val="20"/>
                <w:lang w:eastAsia="fr-FR"/>
              </w:rPr>
              <w:t>Copyright (c) 2010, 2017, Oracle and/or its affiliates.</w:t>
            </w:r>
          </w:p>
        </w:tc>
        <w:tc>
          <w:tcPr>
            <w:tcW w:w="833" w:type="pct"/>
            <w:hideMark/>
          </w:tcPr>
          <w:p w14:paraId="640D77DF" w14:textId="77777777" w:rsidR="00151F4E" w:rsidRPr="00A9689F" w:rsidRDefault="00151F4E" w:rsidP="00F55161">
            <w:pPr>
              <w:cnfStyle w:val="000000100000" w:firstRow="0" w:lastRow="0" w:firstColumn="0" w:lastColumn="0" w:oddVBand="0" w:evenVBand="0" w:oddHBand="1" w:evenHBand="0" w:firstRowFirstColumn="0" w:firstRowLastColumn="0" w:lastRowFirstColumn="0" w:lastRowLastColumn="0"/>
              <w:rPr>
                <w:rFonts w:ascii="Arial" w:hAnsi="Arial" w:cs="Arial"/>
                <w:color w:val="0563C1"/>
                <w:sz w:val="20"/>
                <w:szCs w:val="20"/>
                <w:u w:val="single"/>
                <w:lang w:val="fr-FR" w:eastAsia="fr-FR"/>
              </w:rPr>
            </w:pPr>
            <w:r w:rsidRPr="00A9689F">
              <w:rPr>
                <w:rFonts w:ascii="Arial" w:hAnsi="Arial" w:cs="Arial"/>
                <w:color w:val="000000"/>
                <w:sz w:val="20"/>
                <w:szCs w:val="20"/>
                <w:lang w:eastAsia="fr-FR"/>
              </w:rPr>
              <w:t>GPLv2+CE</w:t>
            </w:r>
          </w:p>
        </w:tc>
        <w:tc>
          <w:tcPr>
            <w:tcW w:w="1410" w:type="pct"/>
            <w:hideMark/>
          </w:tcPr>
          <w:p w14:paraId="73BC8159" w14:textId="77777777" w:rsidR="00151F4E" w:rsidRPr="00A9689F" w:rsidRDefault="00D7196A" w:rsidP="00F55161">
            <w:pPr>
              <w:cnfStyle w:val="000000100000" w:firstRow="0" w:lastRow="0" w:firstColumn="0" w:lastColumn="0" w:oddVBand="0" w:evenVBand="0" w:oddHBand="1" w:evenHBand="0" w:firstRowFirstColumn="0" w:firstRowLastColumn="0" w:lastRowFirstColumn="0" w:lastRowLastColumn="0"/>
              <w:rPr>
                <w:rFonts w:ascii="Arial" w:hAnsi="Arial" w:cs="Arial"/>
                <w:color w:val="0563C1"/>
                <w:sz w:val="20"/>
                <w:szCs w:val="20"/>
                <w:u w:val="single"/>
                <w:lang w:val="fr-FR" w:eastAsia="fr-FR"/>
              </w:rPr>
            </w:pPr>
            <w:hyperlink r:id="rId15" w:history="1">
              <w:r w:rsidR="00151F4E" w:rsidRPr="00A9689F">
                <w:rPr>
                  <w:rStyle w:val="Hyperlink"/>
                  <w:rFonts w:ascii="Arial" w:hAnsi="Arial" w:cs="Arial"/>
                  <w:sz w:val="20"/>
                  <w:szCs w:val="20"/>
                  <w:lang w:val="fr-FR" w:eastAsia="fr-FR"/>
                </w:rPr>
                <w:t>https://github.com/openjdk/jfx</w:t>
              </w:r>
            </w:hyperlink>
          </w:p>
        </w:tc>
      </w:tr>
      <w:tr w:rsidR="00151F4E" w:rsidRPr="00A9689F" w14:paraId="703F565C" w14:textId="77777777" w:rsidTr="00F55161">
        <w:tc>
          <w:tcPr>
            <w:cnfStyle w:val="001000000000" w:firstRow="0" w:lastRow="0" w:firstColumn="1" w:lastColumn="0" w:oddVBand="0" w:evenVBand="0" w:oddHBand="0" w:evenHBand="0" w:firstRowFirstColumn="0" w:firstRowLastColumn="0" w:lastRowFirstColumn="0" w:lastRowLastColumn="0"/>
            <w:tcW w:w="1154" w:type="pct"/>
            <w:hideMark/>
          </w:tcPr>
          <w:p w14:paraId="225F2701" w14:textId="77777777" w:rsidR="00151F4E" w:rsidRPr="00A9689F" w:rsidRDefault="00151F4E" w:rsidP="00F55161">
            <w:pPr>
              <w:jc w:val="right"/>
              <w:rPr>
                <w:rFonts w:ascii="Arial" w:hAnsi="Arial" w:cs="Arial"/>
                <w:b w:val="0"/>
                <w:bCs w:val="0"/>
                <w:color w:val="000000"/>
                <w:sz w:val="20"/>
                <w:szCs w:val="20"/>
                <w:lang w:eastAsia="fr-FR"/>
              </w:rPr>
            </w:pPr>
            <w:r w:rsidRPr="00A9689F">
              <w:rPr>
                <w:rFonts w:ascii="Arial" w:hAnsi="Arial" w:cs="Arial"/>
                <w:b w:val="0"/>
                <w:bCs w:val="0"/>
                <w:color w:val="000000"/>
                <w:sz w:val="20"/>
                <w:szCs w:val="20"/>
                <w:lang w:eastAsia="fr-FR"/>
              </w:rPr>
              <w:t>QT framework</w:t>
            </w:r>
          </w:p>
        </w:tc>
        <w:tc>
          <w:tcPr>
            <w:tcW w:w="1603" w:type="pct"/>
            <w:hideMark/>
          </w:tcPr>
          <w:p w14:paraId="37680EA8" w14:textId="77777777" w:rsidR="00151F4E" w:rsidRPr="00A9689F" w:rsidRDefault="00151F4E" w:rsidP="00F55161">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eastAsia="fr-FR"/>
              </w:rPr>
            </w:pPr>
            <w:r w:rsidRPr="00A9689F">
              <w:rPr>
                <w:rFonts w:ascii="Arial" w:hAnsi="Arial" w:cs="Arial"/>
                <w:color w:val="000000"/>
                <w:sz w:val="20"/>
                <w:szCs w:val="20"/>
                <w:lang w:eastAsia="fr-FR"/>
              </w:rPr>
              <w:t>Copyright (C) 2017 The Qt Company Ltd.</w:t>
            </w:r>
          </w:p>
        </w:tc>
        <w:tc>
          <w:tcPr>
            <w:tcW w:w="833" w:type="pct"/>
            <w:hideMark/>
          </w:tcPr>
          <w:p w14:paraId="2E070CD6" w14:textId="77777777" w:rsidR="00151F4E" w:rsidRPr="00A9689F" w:rsidRDefault="00151F4E" w:rsidP="00F55161">
            <w:pPr>
              <w:cnfStyle w:val="000000000000" w:firstRow="0" w:lastRow="0" w:firstColumn="0" w:lastColumn="0" w:oddVBand="0" w:evenVBand="0" w:oddHBand="0" w:evenHBand="0" w:firstRowFirstColumn="0" w:firstRowLastColumn="0" w:lastRowFirstColumn="0" w:lastRowLastColumn="0"/>
              <w:rPr>
                <w:rFonts w:ascii="Arial" w:hAnsi="Arial" w:cs="Arial"/>
                <w:color w:val="0563C1"/>
                <w:sz w:val="20"/>
                <w:szCs w:val="20"/>
                <w:u w:val="single"/>
                <w:lang w:val="fr-FR" w:eastAsia="fr-FR"/>
              </w:rPr>
            </w:pPr>
            <w:r w:rsidRPr="00A9689F">
              <w:rPr>
                <w:rFonts w:ascii="Arial" w:hAnsi="Arial" w:cs="Arial"/>
                <w:color w:val="000000"/>
                <w:sz w:val="20"/>
                <w:szCs w:val="20"/>
                <w:lang w:eastAsia="fr-FR"/>
              </w:rPr>
              <w:t>LGPL-3.0-only</w:t>
            </w:r>
          </w:p>
        </w:tc>
        <w:tc>
          <w:tcPr>
            <w:tcW w:w="1410" w:type="pct"/>
            <w:hideMark/>
          </w:tcPr>
          <w:p w14:paraId="5F84445C" w14:textId="77777777" w:rsidR="00151F4E" w:rsidRPr="00A9689F" w:rsidRDefault="00D7196A" w:rsidP="00F55161">
            <w:pPr>
              <w:cnfStyle w:val="000000000000" w:firstRow="0" w:lastRow="0" w:firstColumn="0" w:lastColumn="0" w:oddVBand="0" w:evenVBand="0" w:oddHBand="0" w:evenHBand="0" w:firstRowFirstColumn="0" w:firstRowLastColumn="0" w:lastRowFirstColumn="0" w:lastRowLastColumn="0"/>
              <w:rPr>
                <w:rFonts w:ascii="Arial" w:hAnsi="Arial" w:cs="Arial"/>
                <w:color w:val="0563C1"/>
                <w:sz w:val="20"/>
                <w:szCs w:val="20"/>
                <w:u w:val="single"/>
                <w:lang w:eastAsia="fr-FR"/>
              </w:rPr>
            </w:pPr>
            <w:hyperlink r:id="rId16" w:history="1">
              <w:r w:rsidR="00151F4E" w:rsidRPr="00A9689F">
                <w:rPr>
                  <w:rStyle w:val="Hyperlink"/>
                  <w:rFonts w:ascii="Arial" w:hAnsi="Arial" w:cs="Arial"/>
                  <w:sz w:val="20"/>
                  <w:szCs w:val="20"/>
                  <w:lang w:eastAsia="fr-FR"/>
                </w:rPr>
                <w:t>https://www.qt.io</w:t>
              </w:r>
            </w:hyperlink>
          </w:p>
        </w:tc>
      </w:tr>
      <w:tr w:rsidR="00151F4E" w:rsidRPr="009F1454" w14:paraId="4A9816D0" w14:textId="77777777" w:rsidTr="00F5516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54" w:type="pct"/>
            <w:hideMark/>
          </w:tcPr>
          <w:p w14:paraId="48E0F890" w14:textId="77777777" w:rsidR="00151F4E" w:rsidRPr="00A9689F" w:rsidRDefault="00151F4E" w:rsidP="00F55161">
            <w:pPr>
              <w:jc w:val="right"/>
              <w:rPr>
                <w:rFonts w:ascii="Arial" w:hAnsi="Arial" w:cs="Arial"/>
                <w:b w:val="0"/>
                <w:bCs w:val="0"/>
                <w:color w:val="000000"/>
                <w:sz w:val="20"/>
                <w:szCs w:val="20"/>
                <w:lang w:eastAsia="fr-FR"/>
              </w:rPr>
            </w:pPr>
            <w:proofErr w:type="spellStart"/>
            <w:r w:rsidRPr="00A9689F">
              <w:rPr>
                <w:rFonts w:ascii="Arial" w:hAnsi="Arial" w:cs="Arial"/>
                <w:b w:val="0"/>
                <w:bCs w:val="0"/>
                <w:color w:val="000000"/>
                <w:sz w:val="20"/>
                <w:szCs w:val="20"/>
                <w:lang w:eastAsia="fr-FR"/>
              </w:rPr>
              <w:t>LibUSB</w:t>
            </w:r>
            <w:proofErr w:type="spellEnd"/>
          </w:p>
        </w:tc>
        <w:tc>
          <w:tcPr>
            <w:tcW w:w="1603" w:type="pct"/>
            <w:hideMark/>
          </w:tcPr>
          <w:p w14:paraId="79AC90F0" w14:textId="77777777" w:rsidR="00151F4E" w:rsidRPr="00A9689F" w:rsidRDefault="00151F4E" w:rsidP="00F55161">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lang w:eastAsia="fr-FR"/>
              </w:rPr>
            </w:pPr>
            <w:r w:rsidRPr="00A9689F">
              <w:rPr>
                <w:rFonts w:ascii="Arial" w:hAnsi="Arial" w:cs="Arial"/>
                <w:color w:val="000000"/>
                <w:sz w:val="20"/>
                <w:szCs w:val="20"/>
                <w:lang w:eastAsia="fr-FR"/>
              </w:rPr>
              <w:t xml:space="preserve">Copyright © 2001 Johannes </w:t>
            </w:r>
            <w:proofErr w:type="spellStart"/>
            <w:r w:rsidRPr="00A9689F">
              <w:rPr>
                <w:rFonts w:ascii="Arial" w:hAnsi="Arial" w:cs="Arial"/>
                <w:color w:val="000000"/>
                <w:sz w:val="20"/>
                <w:szCs w:val="20"/>
                <w:lang w:eastAsia="fr-FR"/>
              </w:rPr>
              <w:t>Erdfelt</w:t>
            </w:r>
            <w:proofErr w:type="spellEnd"/>
            <w:r w:rsidRPr="00A9689F">
              <w:rPr>
                <w:rFonts w:ascii="Arial" w:hAnsi="Arial" w:cs="Arial"/>
                <w:color w:val="000000"/>
                <w:sz w:val="20"/>
                <w:szCs w:val="20"/>
                <w:lang w:eastAsia="fr-FR"/>
              </w:rPr>
              <w:t xml:space="preserve"> &lt;</w:t>
            </w:r>
            <w:hyperlink r:id="rId17" w:history="1">
              <w:r w:rsidRPr="00A9689F">
                <w:rPr>
                  <w:rStyle w:val="Hyperlink"/>
                  <w:rFonts w:ascii="Arial" w:hAnsi="Arial" w:cs="Arial"/>
                  <w:sz w:val="20"/>
                  <w:szCs w:val="20"/>
                  <w:lang w:eastAsia="fr-FR"/>
                </w:rPr>
                <w:t>johannes@erdfelt.com</w:t>
              </w:r>
            </w:hyperlink>
            <w:r w:rsidRPr="00A9689F">
              <w:rPr>
                <w:rFonts w:ascii="Arial" w:hAnsi="Arial" w:cs="Arial"/>
                <w:color w:val="000000"/>
                <w:sz w:val="20"/>
                <w:szCs w:val="20"/>
                <w:lang w:eastAsia="fr-FR"/>
              </w:rPr>
              <w:t>&gt;</w:t>
            </w:r>
          </w:p>
          <w:p w14:paraId="6C414537" w14:textId="77777777" w:rsidR="00151F4E" w:rsidRPr="00A9689F" w:rsidRDefault="00151F4E" w:rsidP="00F55161">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lang w:eastAsia="fr-FR"/>
              </w:rPr>
            </w:pPr>
            <w:r w:rsidRPr="00A9689F">
              <w:rPr>
                <w:rFonts w:ascii="Arial" w:hAnsi="Arial" w:cs="Arial"/>
                <w:color w:val="000000"/>
                <w:sz w:val="20"/>
                <w:szCs w:val="20"/>
                <w:lang w:eastAsia="fr-FR"/>
              </w:rPr>
              <w:lastRenderedPageBreak/>
              <w:t>Copyright © 2007-2009 Daniel Drake &lt;</w:t>
            </w:r>
            <w:hyperlink r:id="rId18" w:history="1">
              <w:r w:rsidRPr="00A9689F">
                <w:rPr>
                  <w:rStyle w:val="Hyperlink"/>
                  <w:rFonts w:ascii="Arial" w:hAnsi="Arial" w:cs="Arial"/>
                  <w:sz w:val="20"/>
                  <w:szCs w:val="20"/>
                  <w:lang w:eastAsia="fr-FR"/>
                </w:rPr>
                <w:t>dsd@gentoo.org</w:t>
              </w:r>
            </w:hyperlink>
            <w:r w:rsidRPr="00A9689F">
              <w:rPr>
                <w:rFonts w:ascii="Arial" w:hAnsi="Arial" w:cs="Arial"/>
                <w:color w:val="000000"/>
                <w:sz w:val="20"/>
                <w:szCs w:val="20"/>
                <w:lang w:eastAsia="fr-FR"/>
              </w:rPr>
              <w:t>&gt;</w:t>
            </w:r>
          </w:p>
          <w:p w14:paraId="1F093CE7" w14:textId="77777777" w:rsidR="00151F4E" w:rsidRPr="00A9689F" w:rsidRDefault="00151F4E" w:rsidP="00F55161">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lang w:eastAsia="fr-FR"/>
              </w:rPr>
            </w:pPr>
            <w:r w:rsidRPr="00A9689F">
              <w:rPr>
                <w:rFonts w:ascii="Arial" w:hAnsi="Arial" w:cs="Arial"/>
                <w:color w:val="000000"/>
                <w:sz w:val="20"/>
                <w:szCs w:val="20"/>
                <w:lang w:eastAsia="fr-FR"/>
              </w:rPr>
              <w:t xml:space="preserve">Copyright © 2010-2012 Peter </w:t>
            </w:r>
            <w:proofErr w:type="spellStart"/>
            <w:r w:rsidRPr="00A9689F">
              <w:rPr>
                <w:rFonts w:ascii="Arial" w:hAnsi="Arial" w:cs="Arial"/>
                <w:color w:val="000000"/>
                <w:sz w:val="20"/>
                <w:szCs w:val="20"/>
                <w:lang w:eastAsia="fr-FR"/>
              </w:rPr>
              <w:t>Stuge</w:t>
            </w:r>
            <w:proofErr w:type="spellEnd"/>
            <w:r w:rsidRPr="00A9689F">
              <w:rPr>
                <w:rFonts w:ascii="Arial" w:hAnsi="Arial" w:cs="Arial"/>
                <w:color w:val="000000"/>
                <w:sz w:val="20"/>
                <w:szCs w:val="20"/>
                <w:lang w:eastAsia="fr-FR"/>
              </w:rPr>
              <w:t xml:space="preserve"> &lt;</w:t>
            </w:r>
            <w:hyperlink r:id="rId19" w:history="1">
              <w:r w:rsidRPr="00A9689F">
                <w:rPr>
                  <w:rStyle w:val="Hyperlink"/>
                  <w:rFonts w:ascii="Arial" w:hAnsi="Arial" w:cs="Arial"/>
                  <w:sz w:val="20"/>
                  <w:szCs w:val="20"/>
                  <w:lang w:eastAsia="fr-FR"/>
                </w:rPr>
                <w:t>peter@stuge.se</w:t>
              </w:r>
            </w:hyperlink>
            <w:r w:rsidRPr="00A9689F">
              <w:rPr>
                <w:rFonts w:ascii="Arial" w:hAnsi="Arial" w:cs="Arial"/>
                <w:color w:val="000000"/>
                <w:sz w:val="20"/>
                <w:szCs w:val="20"/>
                <w:lang w:eastAsia="fr-FR"/>
              </w:rPr>
              <w:t>&gt;</w:t>
            </w:r>
          </w:p>
          <w:p w14:paraId="40722F60" w14:textId="77777777" w:rsidR="00151F4E" w:rsidRPr="00A9689F" w:rsidRDefault="00151F4E" w:rsidP="00F55161">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lang w:eastAsia="fr-FR"/>
              </w:rPr>
            </w:pPr>
            <w:r w:rsidRPr="00A9689F">
              <w:rPr>
                <w:rFonts w:ascii="Arial" w:hAnsi="Arial" w:cs="Arial"/>
                <w:color w:val="000000"/>
                <w:sz w:val="20"/>
                <w:szCs w:val="20"/>
                <w:lang w:eastAsia="fr-FR"/>
              </w:rPr>
              <w:t xml:space="preserve">Copyright © 2008-2016 Nathan </w:t>
            </w:r>
            <w:proofErr w:type="spellStart"/>
            <w:r w:rsidRPr="00A9689F">
              <w:rPr>
                <w:rFonts w:ascii="Arial" w:hAnsi="Arial" w:cs="Arial"/>
                <w:color w:val="000000"/>
                <w:sz w:val="20"/>
                <w:szCs w:val="20"/>
                <w:lang w:eastAsia="fr-FR"/>
              </w:rPr>
              <w:t>Hjelm</w:t>
            </w:r>
            <w:proofErr w:type="spellEnd"/>
            <w:r w:rsidRPr="00A9689F">
              <w:rPr>
                <w:rFonts w:ascii="Arial" w:hAnsi="Arial" w:cs="Arial"/>
                <w:color w:val="000000"/>
                <w:sz w:val="20"/>
                <w:szCs w:val="20"/>
                <w:lang w:eastAsia="fr-FR"/>
              </w:rPr>
              <w:t xml:space="preserve"> &lt;</w:t>
            </w:r>
            <w:hyperlink r:id="rId20" w:history="1">
              <w:r w:rsidRPr="00A9689F">
                <w:rPr>
                  <w:rStyle w:val="Hyperlink"/>
                  <w:rFonts w:ascii="Arial" w:hAnsi="Arial" w:cs="Arial"/>
                  <w:sz w:val="20"/>
                  <w:szCs w:val="20"/>
                  <w:lang w:eastAsia="fr-FR"/>
                </w:rPr>
                <w:t>hjelmn@users.sourceforge.net</w:t>
              </w:r>
            </w:hyperlink>
            <w:r w:rsidRPr="00A9689F">
              <w:rPr>
                <w:rFonts w:ascii="Arial" w:hAnsi="Arial" w:cs="Arial"/>
                <w:color w:val="000000"/>
                <w:sz w:val="20"/>
                <w:szCs w:val="20"/>
                <w:lang w:eastAsia="fr-FR"/>
              </w:rPr>
              <w:t>&gt;</w:t>
            </w:r>
          </w:p>
          <w:p w14:paraId="77905E52" w14:textId="77777777" w:rsidR="00151F4E" w:rsidRPr="00A9689F" w:rsidRDefault="00151F4E" w:rsidP="00F55161">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lang w:eastAsia="fr-FR"/>
              </w:rPr>
            </w:pPr>
            <w:r w:rsidRPr="00A9689F">
              <w:rPr>
                <w:rFonts w:ascii="Arial" w:hAnsi="Arial" w:cs="Arial"/>
                <w:color w:val="000000"/>
                <w:sz w:val="20"/>
                <w:szCs w:val="20"/>
                <w:lang w:eastAsia="fr-FR"/>
              </w:rPr>
              <w:t xml:space="preserve">Copyright © 2009-2013 Pete </w:t>
            </w:r>
            <w:proofErr w:type="spellStart"/>
            <w:r w:rsidRPr="00A9689F">
              <w:rPr>
                <w:rFonts w:ascii="Arial" w:hAnsi="Arial" w:cs="Arial"/>
                <w:color w:val="000000"/>
                <w:sz w:val="20"/>
                <w:szCs w:val="20"/>
                <w:lang w:eastAsia="fr-FR"/>
              </w:rPr>
              <w:t>Batard</w:t>
            </w:r>
            <w:proofErr w:type="spellEnd"/>
            <w:r w:rsidRPr="00A9689F">
              <w:rPr>
                <w:rFonts w:ascii="Arial" w:hAnsi="Arial" w:cs="Arial"/>
                <w:color w:val="000000"/>
                <w:sz w:val="20"/>
                <w:szCs w:val="20"/>
                <w:lang w:eastAsia="fr-FR"/>
              </w:rPr>
              <w:t xml:space="preserve"> &lt;</w:t>
            </w:r>
            <w:hyperlink r:id="rId21" w:history="1">
              <w:r w:rsidRPr="00A9689F">
                <w:rPr>
                  <w:rStyle w:val="Hyperlink"/>
                  <w:rFonts w:ascii="Arial" w:hAnsi="Arial" w:cs="Arial"/>
                  <w:sz w:val="20"/>
                  <w:szCs w:val="20"/>
                  <w:lang w:eastAsia="fr-FR"/>
                </w:rPr>
                <w:t>pete@akeo.ie</w:t>
              </w:r>
            </w:hyperlink>
            <w:r w:rsidRPr="00A9689F">
              <w:rPr>
                <w:rFonts w:ascii="Arial" w:hAnsi="Arial" w:cs="Arial"/>
                <w:color w:val="000000"/>
                <w:sz w:val="20"/>
                <w:szCs w:val="20"/>
                <w:lang w:eastAsia="fr-FR"/>
              </w:rPr>
              <w:t>&gt;</w:t>
            </w:r>
          </w:p>
          <w:p w14:paraId="787F77EE" w14:textId="77777777" w:rsidR="00151F4E" w:rsidRPr="00A9689F" w:rsidRDefault="00151F4E" w:rsidP="00F55161">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lang w:val="fr-FR" w:eastAsia="fr-FR"/>
              </w:rPr>
            </w:pPr>
            <w:r w:rsidRPr="00A9689F">
              <w:rPr>
                <w:rFonts w:ascii="Arial" w:hAnsi="Arial" w:cs="Arial"/>
                <w:color w:val="000000"/>
                <w:sz w:val="20"/>
                <w:szCs w:val="20"/>
                <w:lang w:val="fr-FR" w:eastAsia="fr-FR"/>
              </w:rPr>
              <w:t>Copyright © 2009-2013 Ludovic Rousseau &lt;</w:t>
            </w:r>
            <w:hyperlink r:id="rId22" w:history="1">
              <w:r w:rsidRPr="00A9689F">
                <w:rPr>
                  <w:rStyle w:val="Hyperlink"/>
                  <w:rFonts w:ascii="Arial" w:hAnsi="Arial" w:cs="Arial"/>
                  <w:sz w:val="20"/>
                  <w:szCs w:val="20"/>
                  <w:lang w:val="fr-FR" w:eastAsia="fr-FR"/>
                </w:rPr>
                <w:t>ludovic.rousseau@gmail.com</w:t>
              </w:r>
            </w:hyperlink>
            <w:r w:rsidRPr="00A9689F">
              <w:rPr>
                <w:rFonts w:ascii="Arial" w:hAnsi="Arial" w:cs="Arial"/>
                <w:color w:val="000000"/>
                <w:sz w:val="20"/>
                <w:szCs w:val="20"/>
                <w:lang w:val="fr-FR" w:eastAsia="fr-FR"/>
              </w:rPr>
              <w:t>&gt;</w:t>
            </w:r>
          </w:p>
          <w:p w14:paraId="4D28E750" w14:textId="77777777" w:rsidR="00151F4E" w:rsidRPr="00A9689F" w:rsidRDefault="00151F4E" w:rsidP="00F55161">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lang w:val="fr-FR" w:eastAsia="fr-FR"/>
              </w:rPr>
            </w:pPr>
            <w:r w:rsidRPr="00A9689F">
              <w:rPr>
                <w:rFonts w:ascii="Arial" w:hAnsi="Arial" w:cs="Arial"/>
                <w:color w:val="000000"/>
                <w:sz w:val="20"/>
                <w:szCs w:val="20"/>
                <w:lang w:val="fr-FR" w:eastAsia="fr-FR"/>
              </w:rPr>
              <w:t>Copyright © 2010-2012 Michael Plante &lt;</w:t>
            </w:r>
            <w:hyperlink r:id="rId23" w:history="1">
              <w:r w:rsidRPr="00A9689F">
                <w:rPr>
                  <w:rStyle w:val="Hyperlink"/>
                  <w:rFonts w:ascii="Arial" w:hAnsi="Arial" w:cs="Arial"/>
                  <w:sz w:val="20"/>
                  <w:szCs w:val="20"/>
                  <w:lang w:val="fr-FR" w:eastAsia="fr-FR"/>
                </w:rPr>
                <w:t>michael.plante@gmail.com</w:t>
              </w:r>
            </w:hyperlink>
            <w:r w:rsidRPr="00A9689F">
              <w:rPr>
                <w:rFonts w:ascii="Arial" w:hAnsi="Arial" w:cs="Arial"/>
                <w:color w:val="000000"/>
                <w:sz w:val="20"/>
                <w:szCs w:val="20"/>
                <w:lang w:val="fr-FR" w:eastAsia="fr-FR"/>
              </w:rPr>
              <w:t>&gt;</w:t>
            </w:r>
          </w:p>
          <w:p w14:paraId="353EB9A9" w14:textId="77777777" w:rsidR="00151F4E" w:rsidRPr="00A9689F" w:rsidRDefault="00151F4E" w:rsidP="00F55161">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lang w:val="fr-FR" w:eastAsia="fr-FR"/>
              </w:rPr>
            </w:pPr>
            <w:r w:rsidRPr="00A9689F">
              <w:rPr>
                <w:rFonts w:ascii="Arial" w:hAnsi="Arial" w:cs="Arial"/>
                <w:color w:val="000000"/>
                <w:sz w:val="20"/>
                <w:szCs w:val="20"/>
                <w:lang w:val="fr-FR" w:eastAsia="fr-FR"/>
              </w:rPr>
              <w:t xml:space="preserve">Copyright © 2011-2013 Hans de </w:t>
            </w:r>
            <w:proofErr w:type="spellStart"/>
            <w:r w:rsidRPr="00A9689F">
              <w:rPr>
                <w:rFonts w:ascii="Arial" w:hAnsi="Arial" w:cs="Arial"/>
                <w:color w:val="000000"/>
                <w:sz w:val="20"/>
                <w:szCs w:val="20"/>
                <w:lang w:val="fr-FR" w:eastAsia="fr-FR"/>
              </w:rPr>
              <w:t>Goede</w:t>
            </w:r>
            <w:proofErr w:type="spellEnd"/>
            <w:r w:rsidRPr="00A9689F">
              <w:rPr>
                <w:rFonts w:ascii="Arial" w:hAnsi="Arial" w:cs="Arial"/>
                <w:color w:val="000000"/>
                <w:sz w:val="20"/>
                <w:szCs w:val="20"/>
                <w:lang w:val="fr-FR" w:eastAsia="fr-FR"/>
              </w:rPr>
              <w:t xml:space="preserve"> &lt;</w:t>
            </w:r>
            <w:hyperlink r:id="rId24" w:history="1">
              <w:r w:rsidRPr="00A9689F">
                <w:rPr>
                  <w:rStyle w:val="Hyperlink"/>
                  <w:rFonts w:ascii="Arial" w:hAnsi="Arial" w:cs="Arial"/>
                  <w:sz w:val="20"/>
                  <w:szCs w:val="20"/>
                  <w:lang w:val="fr-FR" w:eastAsia="fr-FR"/>
                </w:rPr>
                <w:t>hdegoede@redhat.com</w:t>
              </w:r>
            </w:hyperlink>
            <w:r w:rsidRPr="00A9689F">
              <w:rPr>
                <w:rFonts w:ascii="Arial" w:hAnsi="Arial" w:cs="Arial"/>
                <w:color w:val="000000"/>
                <w:sz w:val="20"/>
                <w:szCs w:val="20"/>
                <w:lang w:val="fr-FR" w:eastAsia="fr-FR"/>
              </w:rPr>
              <w:t>&gt;</w:t>
            </w:r>
          </w:p>
          <w:p w14:paraId="42655AD1" w14:textId="77777777" w:rsidR="00151F4E" w:rsidRPr="00A9689F" w:rsidRDefault="00151F4E" w:rsidP="00F55161">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lang w:val="fr-FR" w:eastAsia="fr-FR"/>
              </w:rPr>
            </w:pPr>
            <w:r w:rsidRPr="00A9689F">
              <w:rPr>
                <w:rFonts w:ascii="Arial" w:hAnsi="Arial" w:cs="Arial"/>
                <w:color w:val="000000"/>
                <w:sz w:val="20"/>
                <w:szCs w:val="20"/>
                <w:lang w:val="fr-FR" w:eastAsia="fr-FR"/>
              </w:rPr>
              <w:t xml:space="preserve">Copyright © 2012-2013 Martin </w:t>
            </w:r>
            <w:proofErr w:type="spellStart"/>
            <w:r w:rsidRPr="00A9689F">
              <w:rPr>
                <w:rFonts w:ascii="Arial" w:hAnsi="Arial" w:cs="Arial"/>
                <w:color w:val="000000"/>
                <w:sz w:val="20"/>
                <w:szCs w:val="20"/>
                <w:lang w:val="fr-FR" w:eastAsia="fr-FR"/>
              </w:rPr>
              <w:t>Pieuchot</w:t>
            </w:r>
            <w:proofErr w:type="spellEnd"/>
            <w:r w:rsidRPr="00A9689F">
              <w:rPr>
                <w:rFonts w:ascii="Arial" w:hAnsi="Arial" w:cs="Arial"/>
                <w:color w:val="000000"/>
                <w:sz w:val="20"/>
                <w:szCs w:val="20"/>
                <w:lang w:val="fr-FR" w:eastAsia="fr-FR"/>
              </w:rPr>
              <w:t xml:space="preserve"> &lt;</w:t>
            </w:r>
            <w:hyperlink r:id="rId25" w:history="1">
              <w:r w:rsidRPr="00A9689F">
                <w:rPr>
                  <w:rStyle w:val="Hyperlink"/>
                  <w:rFonts w:ascii="Arial" w:hAnsi="Arial" w:cs="Arial"/>
                  <w:sz w:val="20"/>
                  <w:szCs w:val="20"/>
                  <w:lang w:val="fr-FR" w:eastAsia="fr-FR"/>
                </w:rPr>
                <w:t>mpi@openbsd.org</w:t>
              </w:r>
            </w:hyperlink>
            <w:r w:rsidRPr="00A9689F">
              <w:rPr>
                <w:rFonts w:ascii="Arial" w:hAnsi="Arial" w:cs="Arial"/>
                <w:color w:val="000000"/>
                <w:sz w:val="20"/>
                <w:szCs w:val="20"/>
                <w:lang w:val="fr-FR" w:eastAsia="fr-FR"/>
              </w:rPr>
              <w:t>&gt;</w:t>
            </w:r>
          </w:p>
          <w:p w14:paraId="4559D646" w14:textId="77777777" w:rsidR="00151F4E" w:rsidRPr="00A9689F" w:rsidRDefault="00151F4E" w:rsidP="00F55161">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lang w:val="fr-FR" w:eastAsia="fr-FR"/>
              </w:rPr>
            </w:pPr>
            <w:r w:rsidRPr="00A9689F">
              <w:rPr>
                <w:rFonts w:ascii="Arial" w:hAnsi="Arial" w:cs="Arial"/>
                <w:color w:val="000000"/>
                <w:sz w:val="20"/>
                <w:szCs w:val="20"/>
                <w:lang w:val="fr-FR" w:eastAsia="fr-FR"/>
              </w:rPr>
              <w:t>Copyright © 2012-2013 Toby Gray &lt;</w:t>
            </w:r>
            <w:hyperlink r:id="rId26" w:history="1">
              <w:r w:rsidRPr="00A9689F">
                <w:rPr>
                  <w:rStyle w:val="Hyperlink"/>
                  <w:rFonts w:ascii="Arial" w:hAnsi="Arial" w:cs="Arial"/>
                  <w:sz w:val="20"/>
                  <w:szCs w:val="20"/>
                  <w:lang w:val="fr-FR" w:eastAsia="fr-FR"/>
                </w:rPr>
                <w:t>toby.gray@realvnc.com</w:t>
              </w:r>
            </w:hyperlink>
            <w:r w:rsidRPr="00A9689F">
              <w:rPr>
                <w:rFonts w:ascii="Arial" w:hAnsi="Arial" w:cs="Arial"/>
                <w:color w:val="000000"/>
                <w:sz w:val="20"/>
                <w:szCs w:val="20"/>
                <w:lang w:val="fr-FR" w:eastAsia="fr-FR"/>
              </w:rPr>
              <w:t>&gt;</w:t>
            </w:r>
          </w:p>
          <w:p w14:paraId="227E06CF" w14:textId="77777777" w:rsidR="00151F4E" w:rsidRPr="00A9689F" w:rsidRDefault="00151F4E" w:rsidP="00F55161">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lang w:eastAsia="fr-FR"/>
              </w:rPr>
            </w:pPr>
            <w:r w:rsidRPr="00A9689F">
              <w:rPr>
                <w:rFonts w:ascii="Arial" w:hAnsi="Arial" w:cs="Arial"/>
                <w:color w:val="000000"/>
                <w:sz w:val="20"/>
                <w:szCs w:val="20"/>
                <w:lang w:eastAsia="fr-FR"/>
              </w:rPr>
              <w:t>Copyright © 2013-2018 Chris Dickens &lt;</w:t>
            </w:r>
            <w:hyperlink r:id="rId27" w:history="1">
              <w:r w:rsidRPr="00A9689F">
                <w:rPr>
                  <w:rStyle w:val="Hyperlink"/>
                  <w:rFonts w:ascii="Arial" w:hAnsi="Arial" w:cs="Arial"/>
                  <w:sz w:val="20"/>
                  <w:szCs w:val="20"/>
                  <w:lang w:eastAsia="fr-FR"/>
                </w:rPr>
                <w:t>christopher.a.dickens@gmail.com</w:t>
              </w:r>
            </w:hyperlink>
            <w:r w:rsidRPr="00A9689F">
              <w:rPr>
                <w:rFonts w:ascii="Arial" w:hAnsi="Arial" w:cs="Arial"/>
                <w:color w:val="000000"/>
                <w:sz w:val="20"/>
                <w:szCs w:val="20"/>
                <w:lang w:eastAsia="fr-FR"/>
              </w:rPr>
              <w:t>&gt;</w:t>
            </w:r>
          </w:p>
        </w:tc>
        <w:tc>
          <w:tcPr>
            <w:tcW w:w="833" w:type="pct"/>
            <w:hideMark/>
          </w:tcPr>
          <w:p w14:paraId="57D802B2" w14:textId="77777777" w:rsidR="00151F4E" w:rsidRPr="00A9689F" w:rsidRDefault="00151F4E" w:rsidP="00F55161">
            <w:pPr>
              <w:cnfStyle w:val="000000100000" w:firstRow="0" w:lastRow="0" w:firstColumn="0" w:lastColumn="0" w:oddVBand="0" w:evenVBand="0" w:oddHBand="1" w:evenHBand="0" w:firstRowFirstColumn="0" w:firstRowLastColumn="0" w:lastRowFirstColumn="0" w:lastRowLastColumn="0"/>
              <w:rPr>
                <w:rFonts w:ascii="Arial" w:hAnsi="Arial" w:cs="Arial"/>
                <w:color w:val="0563C1"/>
                <w:sz w:val="20"/>
                <w:szCs w:val="20"/>
                <w:u w:val="single"/>
                <w:lang w:val="fr-FR" w:eastAsia="fr-FR"/>
              </w:rPr>
            </w:pPr>
            <w:r w:rsidRPr="00A9689F">
              <w:rPr>
                <w:rFonts w:ascii="Arial" w:hAnsi="Arial" w:cs="Arial"/>
                <w:color w:val="000000"/>
                <w:sz w:val="20"/>
                <w:szCs w:val="20"/>
                <w:lang w:eastAsia="fr-FR"/>
              </w:rPr>
              <w:lastRenderedPageBreak/>
              <w:t>LGPL-2.0-only</w:t>
            </w:r>
          </w:p>
        </w:tc>
        <w:tc>
          <w:tcPr>
            <w:tcW w:w="1410" w:type="pct"/>
            <w:hideMark/>
          </w:tcPr>
          <w:p w14:paraId="14EC5C28" w14:textId="77777777" w:rsidR="00151F4E" w:rsidRPr="00A9689F" w:rsidRDefault="00D7196A" w:rsidP="00F55161">
            <w:pPr>
              <w:cnfStyle w:val="000000100000" w:firstRow="0" w:lastRow="0" w:firstColumn="0" w:lastColumn="0" w:oddVBand="0" w:evenVBand="0" w:oddHBand="1" w:evenHBand="0" w:firstRowFirstColumn="0" w:firstRowLastColumn="0" w:lastRowFirstColumn="0" w:lastRowLastColumn="0"/>
              <w:rPr>
                <w:rFonts w:ascii="Arial" w:hAnsi="Arial" w:cs="Arial"/>
                <w:color w:val="0563C1"/>
                <w:sz w:val="20"/>
                <w:szCs w:val="20"/>
                <w:u w:val="single"/>
                <w:lang w:val="fr-FR" w:eastAsia="fr-FR"/>
              </w:rPr>
            </w:pPr>
            <w:hyperlink r:id="rId28" w:history="1">
              <w:r w:rsidR="00151F4E" w:rsidRPr="00A9689F">
                <w:rPr>
                  <w:rStyle w:val="Hyperlink"/>
                  <w:rFonts w:ascii="Arial" w:hAnsi="Arial" w:cs="Arial"/>
                  <w:sz w:val="20"/>
                  <w:szCs w:val="20"/>
                  <w:lang w:val="fr-FR" w:eastAsia="fr-FR"/>
                </w:rPr>
                <w:t>https://github.com/libusb/libusb</w:t>
              </w:r>
            </w:hyperlink>
          </w:p>
        </w:tc>
      </w:tr>
      <w:tr w:rsidR="00151F4E" w:rsidRPr="00A9689F" w14:paraId="633C1DD6" w14:textId="77777777" w:rsidTr="00F55161">
        <w:tc>
          <w:tcPr>
            <w:cnfStyle w:val="001000000000" w:firstRow="0" w:lastRow="0" w:firstColumn="1" w:lastColumn="0" w:oddVBand="0" w:evenVBand="0" w:oddHBand="0" w:evenHBand="0" w:firstRowFirstColumn="0" w:firstRowLastColumn="0" w:lastRowFirstColumn="0" w:lastRowLastColumn="0"/>
            <w:tcW w:w="1154" w:type="pct"/>
          </w:tcPr>
          <w:p w14:paraId="47B010D0" w14:textId="77777777" w:rsidR="00151F4E" w:rsidRPr="00A9689F" w:rsidRDefault="00151F4E" w:rsidP="00F55161">
            <w:pPr>
              <w:pStyle w:val="PlainText"/>
              <w:jc w:val="right"/>
              <w:rPr>
                <w:rFonts w:ascii="Arial" w:hAnsi="Arial" w:cs="Arial"/>
                <w:b w:val="0"/>
                <w:bCs w:val="0"/>
              </w:rPr>
            </w:pPr>
            <w:proofErr w:type="spellStart"/>
            <w:r w:rsidRPr="00A9689F">
              <w:rPr>
                <w:rFonts w:ascii="Arial" w:hAnsi="Arial" w:cs="Arial"/>
                <w:b w:val="0"/>
                <w:bCs w:val="0"/>
                <w:color w:val="002052"/>
              </w:rPr>
              <w:t>BellSoft</w:t>
            </w:r>
            <w:proofErr w:type="spellEnd"/>
            <w:r w:rsidRPr="00A9689F">
              <w:rPr>
                <w:rFonts w:ascii="Arial" w:hAnsi="Arial" w:cs="Arial"/>
                <w:b w:val="0"/>
                <w:bCs w:val="0"/>
                <w:color w:val="002052"/>
              </w:rPr>
              <w:t xml:space="preserve"> </w:t>
            </w:r>
            <w:proofErr w:type="spellStart"/>
            <w:r w:rsidRPr="00A9689F">
              <w:rPr>
                <w:rFonts w:ascii="Arial" w:hAnsi="Arial" w:cs="Arial"/>
                <w:b w:val="0"/>
                <w:bCs w:val="0"/>
                <w:color w:val="002052"/>
              </w:rPr>
              <w:t>Liberica</w:t>
            </w:r>
            <w:proofErr w:type="spellEnd"/>
            <w:r w:rsidRPr="00A9689F">
              <w:rPr>
                <w:rFonts w:ascii="Arial" w:hAnsi="Arial" w:cs="Arial"/>
                <w:b w:val="0"/>
                <w:bCs w:val="0"/>
                <w:color w:val="002052"/>
              </w:rPr>
              <w:t xml:space="preserve"> OpenJDK and Java FX</w:t>
            </w:r>
          </w:p>
        </w:tc>
        <w:tc>
          <w:tcPr>
            <w:tcW w:w="1603" w:type="pct"/>
          </w:tcPr>
          <w:p w14:paraId="4881E0F1" w14:textId="77777777" w:rsidR="00151F4E" w:rsidRPr="00A9689F" w:rsidRDefault="00151F4E" w:rsidP="00F55161">
            <w:pPr>
              <w:pStyle w:val="PlainText"/>
              <w:cnfStyle w:val="000000000000" w:firstRow="0" w:lastRow="0" w:firstColumn="0" w:lastColumn="0" w:oddVBand="0" w:evenVBand="0" w:oddHBand="0" w:evenHBand="0" w:firstRowFirstColumn="0" w:firstRowLastColumn="0" w:lastRowFirstColumn="0" w:lastRowLastColumn="0"/>
              <w:rPr>
                <w:rFonts w:ascii="Arial" w:hAnsi="Arial" w:cs="Arial"/>
              </w:rPr>
            </w:pPr>
            <w:r w:rsidRPr="00A9689F">
              <w:rPr>
                <w:rFonts w:ascii="Arial" w:hAnsi="Arial" w:cs="Arial"/>
                <w:color w:val="002052"/>
              </w:rPr>
              <w:t>Copyright © 1995, 2020, Oracle</w:t>
            </w:r>
            <w:r w:rsidRPr="00A9689F">
              <w:rPr>
                <w:rFonts w:ascii="Arial" w:hAnsi="Arial" w:cs="Arial"/>
                <w:color w:val="002052"/>
              </w:rPr>
              <w:br/>
              <w:t>and/or its affiliates.</w:t>
            </w:r>
          </w:p>
        </w:tc>
        <w:tc>
          <w:tcPr>
            <w:tcW w:w="833" w:type="pct"/>
          </w:tcPr>
          <w:p w14:paraId="399F4E2D" w14:textId="77777777" w:rsidR="00151F4E" w:rsidRPr="00A9689F" w:rsidRDefault="00151F4E" w:rsidP="00F55161">
            <w:pPr>
              <w:pStyle w:val="PlainText"/>
              <w:cnfStyle w:val="000000000000" w:firstRow="0" w:lastRow="0" w:firstColumn="0" w:lastColumn="0" w:oddVBand="0" w:evenVBand="0" w:oddHBand="0" w:evenHBand="0" w:firstRowFirstColumn="0" w:firstRowLastColumn="0" w:lastRowFirstColumn="0" w:lastRowLastColumn="0"/>
              <w:rPr>
                <w:rFonts w:ascii="Arial" w:hAnsi="Arial" w:cs="Arial"/>
              </w:rPr>
            </w:pPr>
            <w:r w:rsidRPr="00A9689F">
              <w:rPr>
                <w:rFonts w:ascii="Arial" w:hAnsi="Arial" w:cs="Arial"/>
                <w:color w:val="000000"/>
                <w:lang w:eastAsia="fr-FR"/>
              </w:rPr>
              <w:t>GPLv2+CE</w:t>
            </w:r>
          </w:p>
        </w:tc>
        <w:tc>
          <w:tcPr>
            <w:tcW w:w="1410" w:type="pct"/>
          </w:tcPr>
          <w:p w14:paraId="2F86D8E9" w14:textId="77777777" w:rsidR="00151F4E" w:rsidRPr="00A9689F" w:rsidRDefault="00151F4E" w:rsidP="00F55161">
            <w:pPr>
              <w:pStyle w:val="PlainText"/>
              <w:cnfStyle w:val="000000000000" w:firstRow="0" w:lastRow="0" w:firstColumn="0" w:lastColumn="0" w:oddVBand="0" w:evenVBand="0" w:oddHBand="0" w:evenHBand="0" w:firstRowFirstColumn="0" w:firstRowLastColumn="0" w:lastRowFirstColumn="0" w:lastRowLastColumn="0"/>
              <w:rPr>
                <w:rFonts w:ascii="Arial" w:hAnsi="Arial" w:cs="Arial"/>
              </w:rPr>
            </w:pPr>
          </w:p>
        </w:tc>
      </w:tr>
      <w:permEnd w:id="87361385"/>
    </w:tbl>
    <w:p w14:paraId="29C37184" w14:textId="77777777" w:rsidR="009D4FF7" w:rsidRPr="00A215A3" w:rsidRDefault="009D4FF7" w:rsidP="006C6019">
      <w:pPr>
        <w:pStyle w:val="Default"/>
        <w:rPr>
          <w:color w:val="auto"/>
          <w:sz w:val="20"/>
          <w:szCs w:val="20"/>
        </w:rPr>
      </w:pPr>
    </w:p>
    <w:sectPr w:rsidR="009D4FF7" w:rsidRPr="00A215A3" w:rsidSect="00B25176">
      <w:headerReference w:type="default" r:id="rId29"/>
      <w:footerReference w:type="default" r:id="rId30"/>
      <w:pgSz w:w="11906" w:h="17338"/>
      <w:pgMar w:top="1304" w:right="1077" w:bottom="1304" w:left="1077" w:header="567" w:footer="567"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6FA22E" w14:textId="77777777" w:rsidR="00D7196A" w:rsidRDefault="00D7196A" w:rsidP="008407E7">
      <w:pPr>
        <w:spacing w:after="0" w:line="240" w:lineRule="auto"/>
      </w:pPr>
      <w:r>
        <w:separator/>
      </w:r>
    </w:p>
  </w:endnote>
  <w:endnote w:type="continuationSeparator" w:id="0">
    <w:p w14:paraId="3CA7F50A" w14:textId="77777777" w:rsidR="00D7196A" w:rsidRDefault="00D7196A" w:rsidP="008407E7">
      <w:pPr>
        <w:spacing w:after="0" w:line="240" w:lineRule="auto"/>
      </w:pPr>
      <w:r>
        <w:continuationSeparator/>
      </w:r>
    </w:p>
  </w:endnote>
  <w:endnote w:type="continuationNotice" w:id="1">
    <w:p w14:paraId="7A57509E" w14:textId="77777777" w:rsidR="00D7196A" w:rsidRDefault="00D7196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20"/>
        <w:szCs w:val="20"/>
      </w:rPr>
      <w:id w:val="-1244790507"/>
      <w:docPartObj>
        <w:docPartGallery w:val="Page Numbers (Bottom of Page)"/>
        <w:docPartUnique/>
      </w:docPartObj>
    </w:sdtPr>
    <w:sdtEndPr/>
    <w:sdtContent>
      <w:sdt>
        <w:sdtPr>
          <w:rPr>
            <w:rFonts w:ascii="Arial" w:hAnsi="Arial" w:cs="Arial"/>
            <w:sz w:val="20"/>
            <w:szCs w:val="20"/>
          </w:rPr>
          <w:id w:val="-1769616900"/>
          <w:docPartObj>
            <w:docPartGallery w:val="Page Numbers (Top of Page)"/>
            <w:docPartUnique/>
          </w:docPartObj>
        </w:sdtPr>
        <w:sdtEndPr/>
        <w:sdtContent>
          <w:p w14:paraId="1E87EDD3" w14:textId="78C34305" w:rsidR="00605D48" w:rsidRPr="00D90C45" w:rsidRDefault="00B25176" w:rsidP="00B25176">
            <w:pPr>
              <w:pStyle w:val="Footer"/>
              <w:rPr>
                <w:rFonts w:ascii="Arial" w:hAnsi="Arial" w:cs="Arial"/>
                <w:sz w:val="20"/>
                <w:szCs w:val="20"/>
              </w:rPr>
            </w:pPr>
            <w:r>
              <w:rPr>
                <w:rFonts w:ascii="Arial" w:hAnsi="Arial" w:cs="Arial"/>
                <w:sz w:val="20"/>
                <w:szCs w:val="20"/>
              </w:rPr>
              <w:t xml:space="preserve">LLA for ST Materials </w:t>
            </w:r>
            <w:r w:rsidRPr="00B25176">
              <w:rPr>
                <w:rFonts w:ascii="Arial" w:hAnsi="Arial" w:cs="Arial"/>
                <w:sz w:val="20"/>
                <w:szCs w:val="20"/>
              </w:rPr>
              <w:t>“</w:t>
            </w:r>
            <w:r w:rsidR="00F84F3A">
              <w:rPr>
                <w:rFonts w:ascii="Arial" w:hAnsi="Arial" w:cs="Arial"/>
                <w:sz w:val="20"/>
                <w:szCs w:val="20"/>
              </w:rPr>
              <w:t>KAMET</w:t>
            </w:r>
            <w:r w:rsidRPr="00B25176">
              <w:rPr>
                <w:rFonts w:ascii="Arial" w:hAnsi="Arial" w:cs="Arial"/>
                <w:sz w:val="20"/>
                <w:szCs w:val="20"/>
              </w:rPr>
              <w:t xml:space="preserve">” </w:t>
            </w:r>
            <w:r>
              <w:rPr>
                <w:rFonts w:ascii="Arial" w:hAnsi="Arial" w:cs="Arial"/>
                <w:sz w:val="20"/>
                <w:szCs w:val="20"/>
              </w:rPr>
              <w:t xml:space="preserve">evaluation and production of </w:t>
            </w:r>
            <w:r w:rsidR="00F84F3A">
              <w:rPr>
                <w:rFonts w:ascii="Arial" w:hAnsi="Arial" w:cs="Arial"/>
                <w:sz w:val="20"/>
                <w:szCs w:val="20"/>
              </w:rPr>
              <w:t>KAMET</w:t>
            </w:r>
            <w:r>
              <w:rPr>
                <w:rFonts w:ascii="Arial" w:hAnsi="Arial" w:cs="Arial"/>
                <w:sz w:val="20"/>
                <w:szCs w:val="20"/>
              </w:rPr>
              <w:t xml:space="preserve"> </w:t>
            </w:r>
            <w:r>
              <w:rPr>
                <w:rFonts w:ascii="Arial" w:hAnsi="Arial" w:cs="Arial"/>
                <w:sz w:val="20"/>
                <w:szCs w:val="20"/>
              </w:rPr>
              <w:tab/>
            </w:r>
            <w:r w:rsidR="00D90C45" w:rsidRPr="00D90C45">
              <w:rPr>
                <w:rFonts w:ascii="Arial" w:hAnsi="Arial" w:cs="Arial"/>
                <w:sz w:val="20"/>
                <w:szCs w:val="20"/>
              </w:rPr>
              <w:t xml:space="preserve">Page </w:t>
            </w:r>
            <w:r w:rsidR="00D90C45" w:rsidRPr="00D90C45">
              <w:rPr>
                <w:rFonts w:ascii="Arial" w:hAnsi="Arial" w:cs="Arial"/>
                <w:b/>
                <w:bCs/>
                <w:sz w:val="20"/>
                <w:szCs w:val="20"/>
              </w:rPr>
              <w:fldChar w:fldCharType="begin"/>
            </w:r>
            <w:r w:rsidR="00D90C45" w:rsidRPr="00D90C45">
              <w:rPr>
                <w:rFonts w:ascii="Arial" w:hAnsi="Arial" w:cs="Arial"/>
                <w:b/>
                <w:bCs/>
                <w:sz w:val="20"/>
                <w:szCs w:val="20"/>
              </w:rPr>
              <w:instrText xml:space="preserve"> PAGE </w:instrText>
            </w:r>
            <w:r w:rsidR="00D90C45" w:rsidRPr="00D90C45">
              <w:rPr>
                <w:rFonts w:ascii="Arial" w:hAnsi="Arial" w:cs="Arial"/>
                <w:b/>
                <w:bCs/>
                <w:sz w:val="20"/>
                <w:szCs w:val="20"/>
              </w:rPr>
              <w:fldChar w:fldCharType="separate"/>
            </w:r>
            <w:r w:rsidR="00B81281">
              <w:rPr>
                <w:rFonts w:ascii="Arial" w:hAnsi="Arial" w:cs="Arial"/>
                <w:b/>
                <w:bCs/>
                <w:noProof/>
                <w:sz w:val="20"/>
                <w:szCs w:val="20"/>
              </w:rPr>
              <w:t>7</w:t>
            </w:r>
            <w:r w:rsidR="00D90C45" w:rsidRPr="00D90C45">
              <w:rPr>
                <w:rFonts w:ascii="Arial" w:hAnsi="Arial" w:cs="Arial"/>
                <w:b/>
                <w:bCs/>
                <w:sz w:val="20"/>
                <w:szCs w:val="20"/>
              </w:rPr>
              <w:fldChar w:fldCharType="end"/>
            </w:r>
            <w:r w:rsidR="00D90C45" w:rsidRPr="00D90C45">
              <w:rPr>
                <w:rFonts w:ascii="Arial" w:hAnsi="Arial" w:cs="Arial"/>
                <w:sz w:val="20"/>
                <w:szCs w:val="20"/>
              </w:rPr>
              <w:t xml:space="preserve"> of </w:t>
            </w:r>
            <w:r w:rsidR="00D90C45" w:rsidRPr="00D90C45">
              <w:rPr>
                <w:rFonts w:ascii="Arial" w:hAnsi="Arial" w:cs="Arial"/>
                <w:b/>
                <w:bCs/>
                <w:sz w:val="20"/>
                <w:szCs w:val="20"/>
              </w:rPr>
              <w:fldChar w:fldCharType="begin"/>
            </w:r>
            <w:r w:rsidR="00D90C45" w:rsidRPr="00D90C45">
              <w:rPr>
                <w:rFonts w:ascii="Arial" w:hAnsi="Arial" w:cs="Arial"/>
                <w:b/>
                <w:bCs/>
                <w:sz w:val="20"/>
                <w:szCs w:val="20"/>
              </w:rPr>
              <w:instrText xml:space="preserve"> NUMPAGES  </w:instrText>
            </w:r>
            <w:r w:rsidR="00D90C45" w:rsidRPr="00D90C45">
              <w:rPr>
                <w:rFonts w:ascii="Arial" w:hAnsi="Arial" w:cs="Arial"/>
                <w:b/>
                <w:bCs/>
                <w:sz w:val="20"/>
                <w:szCs w:val="20"/>
              </w:rPr>
              <w:fldChar w:fldCharType="separate"/>
            </w:r>
            <w:r w:rsidR="00B81281">
              <w:rPr>
                <w:rFonts w:ascii="Arial" w:hAnsi="Arial" w:cs="Arial"/>
                <w:b/>
                <w:bCs/>
                <w:noProof/>
                <w:sz w:val="20"/>
                <w:szCs w:val="20"/>
              </w:rPr>
              <w:t>7</w:t>
            </w:r>
            <w:r w:rsidR="00D90C45" w:rsidRPr="00D90C45">
              <w:rPr>
                <w:rFonts w:ascii="Arial" w:hAnsi="Arial" w:cs="Arial"/>
                <w:b/>
                <w:bCs/>
                <w:sz w:val="20"/>
                <w:szCs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567CFA" w14:textId="77777777" w:rsidR="00D7196A" w:rsidRDefault="00D7196A" w:rsidP="008407E7">
      <w:pPr>
        <w:spacing w:after="0" w:line="240" w:lineRule="auto"/>
      </w:pPr>
      <w:r>
        <w:separator/>
      </w:r>
    </w:p>
  </w:footnote>
  <w:footnote w:type="continuationSeparator" w:id="0">
    <w:p w14:paraId="7CC930AD" w14:textId="77777777" w:rsidR="00D7196A" w:rsidRDefault="00D7196A" w:rsidP="008407E7">
      <w:pPr>
        <w:spacing w:after="0" w:line="240" w:lineRule="auto"/>
      </w:pPr>
      <w:r>
        <w:continuationSeparator/>
      </w:r>
    </w:p>
  </w:footnote>
  <w:footnote w:type="continuationNotice" w:id="1">
    <w:p w14:paraId="0FDC0383" w14:textId="77777777" w:rsidR="00D7196A" w:rsidRDefault="00D7196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C2AEDB" w14:textId="163F8032" w:rsidR="00AF1A9F" w:rsidRPr="00D90C45" w:rsidRDefault="00D90C45">
    <w:pPr>
      <w:pStyle w:val="Header"/>
      <w:rPr>
        <w:rFonts w:ascii="Arial" w:hAnsi="Arial" w:cs="Arial"/>
        <w:sz w:val="20"/>
        <w:szCs w:val="20"/>
      </w:rPr>
    </w:pPr>
    <w:r w:rsidRPr="00D90C45">
      <w:rPr>
        <w:rFonts w:ascii="Arial" w:hAnsi="Arial" w:cs="Arial"/>
        <w:b/>
        <w:bCs/>
        <w:sz w:val="20"/>
        <w:szCs w:val="20"/>
      </w:rPr>
      <w:tab/>
    </w:r>
    <w:r w:rsidRPr="00D90C45">
      <w:rPr>
        <w:rFonts w:ascii="Arial" w:hAnsi="Arial" w:cs="Arial"/>
        <w:b/>
        <w:bCs/>
        <w:sz w:val="20"/>
        <w:szCs w:val="20"/>
      </w:rPr>
      <w:tab/>
      <w:t>ST Confidential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83089"/>
    <w:multiLevelType w:val="hybridMultilevel"/>
    <w:tmpl w:val="9BE62BEA"/>
    <w:lvl w:ilvl="0" w:tplc="0D5A9174">
      <w:start w:val="10"/>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E75139C"/>
    <w:multiLevelType w:val="hybridMultilevel"/>
    <w:tmpl w:val="78FE473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540214DC"/>
    <w:multiLevelType w:val="hybridMultilevel"/>
    <w:tmpl w:val="25827484"/>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 w15:restartNumberingAfterBreak="0">
    <w:nsid w:val="59671DD3"/>
    <w:multiLevelType w:val="hybridMultilevel"/>
    <w:tmpl w:val="BB02D8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8705682"/>
    <w:multiLevelType w:val="hybridMultilevel"/>
    <w:tmpl w:val="303E4A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E307E97"/>
    <w:multiLevelType w:val="hybridMultilevel"/>
    <w:tmpl w:val="ACD26DCE"/>
    <w:lvl w:ilvl="0" w:tplc="427887D0">
      <w:start w:val="1"/>
      <w:numFmt w:val="lowerLetter"/>
      <w:lvlText w:val="(%1)"/>
      <w:lvlJc w:val="left"/>
      <w:pPr>
        <w:ind w:left="720" w:hanging="360"/>
      </w:pPr>
      <w:rPr>
        <w:rFonts w:cs="Times New Roman" w:hint="default"/>
        <w:b w:val="0"/>
        <w:i w:val="0"/>
        <w:strike w:val="0"/>
        <w:dstrike w:val="0"/>
        <w:color w:val="000000"/>
        <w:sz w:val="24"/>
        <w:szCs w:val="20"/>
        <w:u w:val="none" w:color="000000"/>
        <w:vertAlign w:val="baseline"/>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6F13786B"/>
    <w:multiLevelType w:val="hybridMultilevel"/>
    <w:tmpl w:val="2D94140A"/>
    <w:lvl w:ilvl="0" w:tplc="360CE1B0">
      <w:start w:val="1"/>
      <w:numFmt w:val="lowerLetter"/>
      <w:lvlText w:val="(%1)"/>
      <w:lvlJc w:val="left"/>
      <w:pPr>
        <w:ind w:left="720" w:hanging="360"/>
      </w:pPr>
      <w:rPr>
        <w:rFonts w:cs="Times New Roman" w:hint="default"/>
        <w:b w:val="0"/>
        <w:i w:val="0"/>
        <w:strike w:val="0"/>
        <w:dstrike w:val="0"/>
        <w:color w:val="000000"/>
        <w:sz w:val="20"/>
        <w:szCs w:val="20"/>
        <w:u w:val="none" w:color="000000"/>
        <w:vertAlign w:val="baseline"/>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3"/>
  </w:num>
  <w:num w:numId="2">
    <w:abstractNumId w:val="4"/>
  </w:num>
  <w:num w:numId="3">
    <w:abstractNumId w:val="5"/>
  </w:num>
  <w:num w:numId="4">
    <w:abstractNumId w:val="0"/>
  </w:num>
  <w:num w:numId="5">
    <w:abstractNumId w:val="1"/>
  </w:num>
  <w:num w:numId="6">
    <w:abstractNumId w:val="2"/>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5"/>
  <w:embedSystemFonts/>
  <w:bordersDoNotSurroundHeader/>
  <w:bordersDoNotSurroundFooter/>
  <w:proofState w:spelling="clean" w:grammar="clean"/>
  <w:documentProtection w:edit="readOnly" w:enforcement="1" w:cryptProviderType="rsaAES" w:cryptAlgorithmClass="hash" w:cryptAlgorithmType="typeAny" w:cryptAlgorithmSid="14" w:cryptSpinCount="100000" w:hash="Nw5IPRNotZmlRNnubPAlnCVy5PJt8xdjDGm3/dMKERYZViITBX5pgx2BFmFPHR+VNajAOB8i3aEXpq9XHt0+tg==" w:salt="H8VH7a4Ayc9/Iq0VcUR1Uw=="/>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ppVer" w:val="଻ଶସ"/>
    <w:docVar w:name="CheckSum" w:val="଼ା଺ଽ!ଽୀ଼ସ!ଽୀ଼ସ"/>
    <w:docVar w:name="CLIName" w:val="ଢ଼୶ୋ୴୩୻୻ୱ୮ୱ୭୬!ଢ଼୶ୋ୴୩୻୻ୱ୮ୱ୭୬!ଢ଼୶ୋ୴୩୻୻ୱ୮ୱ୭୬"/>
    <w:docVar w:name="DateTime" w:val="ହହଷହ଼ଷ଺ସହୀନନ଺ସୂ଺ଽନର୏୕ଡ଼ଵାୂସ଱!଻ଷ଺ୁଷ଺ସ଺ହନନହାୂସଽନର୏୕ଡ଼ଳ଺ୂସ଱!଻ଷ଺ୁଷ଺ସ଺ହନନହାୂସଽନର୏୕ଡ଼ଳ଺ୂସ଱"/>
    <w:docVar w:name="DoneBy" w:val="୛ଡ଼୤୩୩୺୷୶ନ୿୭ୱ୻୻!ୣଢ଼୶ୋ୴୩୻୻ୱ୮ୱ୭୬୥ନ୆ନ୉୑୘ନ୰୩୶୬୷୾୭୺!ୣଢ଼୶ୋ୴୩୻୻ୱ୮ୱ୭୬୥ନ୆ନ୉୑୘ନ୰୩୶୬୷୾୭୺"/>
    <w:docVar w:name="IPAddress" w:val="ୋ୚ୖୋୟ୔ୀୁ଻଺!୚ୗଢ଼ୋୟ୔଼଻଺ୁ!୚ୗଢ଼ୋୟ୔଼଻଺ୁ"/>
    <w:docVar w:name="Random" w:val="8"/>
  </w:docVars>
  <w:rsids>
    <w:rsidRoot w:val="00A718CA"/>
    <w:rsid w:val="00013F96"/>
    <w:rsid w:val="000177C7"/>
    <w:rsid w:val="000204C8"/>
    <w:rsid w:val="00023383"/>
    <w:rsid w:val="00025C45"/>
    <w:rsid w:val="0002784F"/>
    <w:rsid w:val="00030858"/>
    <w:rsid w:val="0003182D"/>
    <w:rsid w:val="00035ED4"/>
    <w:rsid w:val="000368FE"/>
    <w:rsid w:val="00040778"/>
    <w:rsid w:val="00041DB8"/>
    <w:rsid w:val="00044AB6"/>
    <w:rsid w:val="00056322"/>
    <w:rsid w:val="0006152C"/>
    <w:rsid w:val="00071C02"/>
    <w:rsid w:val="00087FF2"/>
    <w:rsid w:val="00092C8F"/>
    <w:rsid w:val="00095F93"/>
    <w:rsid w:val="000A2CAD"/>
    <w:rsid w:val="000A405E"/>
    <w:rsid w:val="000D4DCE"/>
    <w:rsid w:val="000D76A0"/>
    <w:rsid w:val="000F34FA"/>
    <w:rsid w:val="00101CD8"/>
    <w:rsid w:val="00104BD4"/>
    <w:rsid w:val="0010537F"/>
    <w:rsid w:val="0011418E"/>
    <w:rsid w:val="00115790"/>
    <w:rsid w:val="00124AB1"/>
    <w:rsid w:val="0013084F"/>
    <w:rsid w:val="001313DD"/>
    <w:rsid w:val="00131B2D"/>
    <w:rsid w:val="00134CA6"/>
    <w:rsid w:val="00137E40"/>
    <w:rsid w:val="00147185"/>
    <w:rsid w:val="00151F4E"/>
    <w:rsid w:val="001544C1"/>
    <w:rsid w:val="0016102C"/>
    <w:rsid w:val="00172326"/>
    <w:rsid w:val="00174224"/>
    <w:rsid w:val="001762B7"/>
    <w:rsid w:val="00177395"/>
    <w:rsid w:val="001866EC"/>
    <w:rsid w:val="001912AE"/>
    <w:rsid w:val="001963E7"/>
    <w:rsid w:val="001A0A1C"/>
    <w:rsid w:val="001B25F6"/>
    <w:rsid w:val="001B5AC4"/>
    <w:rsid w:val="001B66A9"/>
    <w:rsid w:val="001C2244"/>
    <w:rsid w:val="001D7C8C"/>
    <w:rsid w:val="001E2B7D"/>
    <w:rsid w:val="001F0216"/>
    <w:rsid w:val="001F1A8C"/>
    <w:rsid w:val="0020689D"/>
    <w:rsid w:val="00207DA7"/>
    <w:rsid w:val="002135FE"/>
    <w:rsid w:val="002224F9"/>
    <w:rsid w:val="0022349D"/>
    <w:rsid w:val="002424C8"/>
    <w:rsid w:val="00246F09"/>
    <w:rsid w:val="00260808"/>
    <w:rsid w:val="002615A8"/>
    <w:rsid w:val="002712CC"/>
    <w:rsid w:val="00271B18"/>
    <w:rsid w:val="00272357"/>
    <w:rsid w:val="00276F59"/>
    <w:rsid w:val="00284AA1"/>
    <w:rsid w:val="0029749A"/>
    <w:rsid w:val="002A0070"/>
    <w:rsid w:val="002A2EF0"/>
    <w:rsid w:val="002A55A4"/>
    <w:rsid w:val="002B0FA6"/>
    <w:rsid w:val="002C305F"/>
    <w:rsid w:val="002C32FC"/>
    <w:rsid w:val="002C71A4"/>
    <w:rsid w:val="002D403D"/>
    <w:rsid w:val="002F11E1"/>
    <w:rsid w:val="002F2111"/>
    <w:rsid w:val="00307E2F"/>
    <w:rsid w:val="00310AF9"/>
    <w:rsid w:val="00313128"/>
    <w:rsid w:val="003171B7"/>
    <w:rsid w:val="00322085"/>
    <w:rsid w:val="0032796B"/>
    <w:rsid w:val="00334EFB"/>
    <w:rsid w:val="003379A8"/>
    <w:rsid w:val="003425AC"/>
    <w:rsid w:val="00342C88"/>
    <w:rsid w:val="003449C8"/>
    <w:rsid w:val="00351375"/>
    <w:rsid w:val="0035441F"/>
    <w:rsid w:val="003549CC"/>
    <w:rsid w:val="00361AC8"/>
    <w:rsid w:val="00385B0B"/>
    <w:rsid w:val="00386B03"/>
    <w:rsid w:val="00390D5B"/>
    <w:rsid w:val="00394C91"/>
    <w:rsid w:val="00395E0D"/>
    <w:rsid w:val="003C369D"/>
    <w:rsid w:val="003C5784"/>
    <w:rsid w:val="003C5B38"/>
    <w:rsid w:val="003D295F"/>
    <w:rsid w:val="003D381C"/>
    <w:rsid w:val="003E4610"/>
    <w:rsid w:val="003E63E5"/>
    <w:rsid w:val="003F50F1"/>
    <w:rsid w:val="003F7B9C"/>
    <w:rsid w:val="00401854"/>
    <w:rsid w:val="00401DA5"/>
    <w:rsid w:val="00404008"/>
    <w:rsid w:val="00404993"/>
    <w:rsid w:val="0041064F"/>
    <w:rsid w:val="00417042"/>
    <w:rsid w:val="00423EC6"/>
    <w:rsid w:val="004364B8"/>
    <w:rsid w:val="00441060"/>
    <w:rsid w:val="00452590"/>
    <w:rsid w:val="00453C0D"/>
    <w:rsid w:val="00463A64"/>
    <w:rsid w:val="00466C73"/>
    <w:rsid w:val="00473333"/>
    <w:rsid w:val="00475581"/>
    <w:rsid w:val="0047661A"/>
    <w:rsid w:val="00477421"/>
    <w:rsid w:val="004926D5"/>
    <w:rsid w:val="004A2620"/>
    <w:rsid w:val="004A4BA3"/>
    <w:rsid w:val="004A5B4B"/>
    <w:rsid w:val="004B3134"/>
    <w:rsid w:val="004B39A5"/>
    <w:rsid w:val="004C640E"/>
    <w:rsid w:val="004D168A"/>
    <w:rsid w:val="004E0DEC"/>
    <w:rsid w:val="004F7AC4"/>
    <w:rsid w:val="004F7C0D"/>
    <w:rsid w:val="0050400F"/>
    <w:rsid w:val="005219ED"/>
    <w:rsid w:val="00525CDE"/>
    <w:rsid w:val="00550E9D"/>
    <w:rsid w:val="00553CCE"/>
    <w:rsid w:val="005551EE"/>
    <w:rsid w:val="00556B90"/>
    <w:rsid w:val="0057543F"/>
    <w:rsid w:val="005758AF"/>
    <w:rsid w:val="005912F0"/>
    <w:rsid w:val="0059659D"/>
    <w:rsid w:val="005A5AED"/>
    <w:rsid w:val="005A72DA"/>
    <w:rsid w:val="005C4EAB"/>
    <w:rsid w:val="005C4FFB"/>
    <w:rsid w:val="005D3EC5"/>
    <w:rsid w:val="005D6B84"/>
    <w:rsid w:val="005E215C"/>
    <w:rsid w:val="005E6206"/>
    <w:rsid w:val="005F5BD9"/>
    <w:rsid w:val="00602B1A"/>
    <w:rsid w:val="0060371A"/>
    <w:rsid w:val="00603F6A"/>
    <w:rsid w:val="00604FD2"/>
    <w:rsid w:val="00605D48"/>
    <w:rsid w:val="006149B7"/>
    <w:rsid w:val="00614C10"/>
    <w:rsid w:val="00623002"/>
    <w:rsid w:val="00632C26"/>
    <w:rsid w:val="00633AB9"/>
    <w:rsid w:val="00636D6E"/>
    <w:rsid w:val="0064250E"/>
    <w:rsid w:val="0065114F"/>
    <w:rsid w:val="00656D69"/>
    <w:rsid w:val="0066374C"/>
    <w:rsid w:val="00667AA7"/>
    <w:rsid w:val="00681AB4"/>
    <w:rsid w:val="00681FDC"/>
    <w:rsid w:val="00684B44"/>
    <w:rsid w:val="0068697E"/>
    <w:rsid w:val="006924E7"/>
    <w:rsid w:val="006972F2"/>
    <w:rsid w:val="00697428"/>
    <w:rsid w:val="006A15AB"/>
    <w:rsid w:val="006B2933"/>
    <w:rsid w:val="006B6DA1"/>
    <w:rsid w:val="006B774F"/>
    <w:rsid w:val="006C4714"/>
    <w:rsid w:val="006C6019"/>
    <w:rsid w:val="006D2735"/>
    <w:rsid w:val="006D6865"/>
    <w:rsid w:val="006E4FC8"/>
    <w:rsid w:val="006F02E0"/>
    <w:rsid w:val="006F176C"/>
    <w:rsid w:val="006F581A"/>
    <w:rsid w:val="006F710B"/>
    <w:rsid w:val="007042C6"/>
    <w:rsid w:val="007048D4"/>
    <w:rsid w:val="00705DBC"/>
    <w:rsid w:val="00706C33"/>
    <w:rsid w:val="007112EB"/>
    <w:rsid w:val="00724D80"/>
    <w:rsid w:val="00725F5C"/>
    <w:rsid w:val="0073189C"/>
    <w:rsid w:val="00734012"/>
    <w:rsid w:val="00734193"/>
    <w:rsid w:val="0073539F"/>
    <w:rsid w:val="00741539"/>
    <w:rsid w:val="00741A7F"/>
    <w:rsid w:val="00742026"/>
    <w:rsid w:val="00743633"/>
    <w:rsid w:val="00743F52"/>
    <w:rsid w:val="007512A1"/>
    <w:rsid w:val="0076772B"/>
    <w:rsid w:val="0078059F"/>
    <w:rsid w:val="00782972"/>
    <w:rsid w:val="00786165"/>
    <w:rsid w:val="0078654A"/>
    <w:rsid w:val="007947DB"/>
    <w:rsid w:val="007B07E5"/>
    <w:rsid w:val="007B2BDA"/>
    <w:rsid w:val="007B4F69"/>
    <w:rsid w:val="007B7881"/>
    <w:rsid w:val="007C3ACC"/>
    <w:rsid w:val="007D20B5"/>
    <w:rsid w:val="007D4927"/>
    <w:rsid w:val="007E0E06"/>
    <w:rsid w:val="007E120F"/>
    <w:rsid w:val="007E6A93"/>
    <w:rsid w:val="007F22C6"/>
    <w:rsid w:val="007F5DE2"/>
    <w:rsid w:val="00802D6B"/>
    <w:rsid w:val="00813259"/>
    <w:rsid w:val="0081397E"/>
    <w:rsid w:val="00814F3B"/>
    <w:rsid w:val="00816446"/>
    <w:rsid w:val="00817DF0"/>
    <w:rsid w:val="00826BF0"/>
    <w:rsid w:val="008407E7"/>
    <w:rsid w:val="00844E72"/>
    <w:rsid w:val="00851D42"/>
    <w:rsid w:val="00861B95"/>
    <w:rsid w:val="00862EBC"/>
    <w:rsid w:val="008648DE"/>
    <w:rsid w:val="008728E0"/>
    <w:rsid w:val="0088183D"/>
    <w:rsid w:val="00891F07"/>
    <w:rsid w:val="0089289B"/>
    <w:rsid w:val="0089426B"/>
    <w:rsid w:val="00897697"/>
    <w:rsid w:val="008A0DE3"/>
    <w:rsid w:val="008A7C7E"/>
    <w:rsid w:val="008B3768"/>
    <w:rsid w:val="008B3FF5"/>
    <w:rsid w:val="008C21A3"/>
    <w:rsid w:val="008C4D34"/>
    <w:rsid w:val="008D294D"/>
    <w:rsid w:val="008D2E4F"/>
    <w:rsid w:val="008D7D84"/>
    <w:rsid w:val="008E1ECC"/>
    <w:rsid w:val="008F3E7B"/>
    <w:rsid w:val="008F4A0E"/>
    <w:rsid w:val="009130CA"/>
    <w:rsid w:val="0091373C"/>
    <w:rsid w:val="00914140"/>
    <w:rsid w:val="009202BE"/>
    <w:rsid w:val="00921850"/>
    <w:rsid w:val="009337D0"/>
    <w:rsid w:val="00937760"/>
    <w:rsid w:val="00950CFF"/>
    <w:rsid w:val="00955C14"/>
    <w:rsid w:val="0096159A"/>
    <w:rsid w:val="009640EC"/>
    <w:rsid w:val="00964AAC"/>
    <w:rsid w:val="00971B46"/>
    <w:rsid w:val="00972364"/>
    <w:rsid w:val="0097297F"/>
    <w:rsid w:val="00972B8F"/>
    <w:rsid w:val="00976188"/>
    <w:rsid w:val="00977610"/>
    <w:rsid w:val="009846BA"/>
    <w:rsid w:val="0098728B"/>
    <w:rsid w:val="0099164F"/>
    <w:rsid w:val="009979E8"/>
    <w:rsid w:val="009B7C1F"/>
    <w:rsid w:val="009C5BD2"/>
    <w:rsid w:val="009D4B49"/>
    <w:rsid w:val="009D4FF7"/>
    <w:rsid w:val="009E5A0A"/>
    <w:rsid w:val="009F1454"/>
    <w:rsid w:val="009F2B7C"/>
    <w:rsid w:val="009F5713"/>
    <w:rsid w:val="009F7F17"/>
    <w:rsid w:val="00A0188C"/>
    <w:rsid w:val="00A06FBA"/>
    <w:rsid w:val="00A15551"/>
    <w:rsid w:val="00A15E89"/>
    <w:rsid w:val="00A1769F"/>
    <w:rsid w:val="00A215A3"/>
    <w:rsid w:val="00A21E90"/>
    <w:rsid w:val="00A22284"/>
    <w:rsid w:val="00A30573"/>
    <w:rsid w:val="00A355FB"/>
    <w:rsid w:val="00A36742"/>
    <w:rsid w:val="00A416B1"/>
    <w:rsid w:val="00A43A44"/>
    <w:rsid w:val="00A505EC"/>
    <w:rsid w:val="00A60179"/>
    <w:rsid w:val="00A6067E"/>
    <w:rsid w:val="00A61401"/>
    <w:rsid w:val="00A6205A"/>
    <w:rsid w:val="00A6509B"/>
    <w:rsid w:val="00A718CA"/>
    <w:rsid w:val="00A76FC0"/>
    <w:rsid w:val="00A8192C"/>
    <w:rsid w:val="00A81A99"/>
    <w:rsid w:val="00A83CA6"/>
    <w:rsid w:val="00A937E4"/>
    <w:rsid w:val="00A93937"/>
    <w:rsid w:val="00A96244"/>
    <w:rsid w:val="00A9689F"/>
    <w:rsid w:val="00A9715C"/>
    <w:rsid w:val="00AA5BAC"/>
    <w:rsid w:val="00AB08B6"/>
    <w:rsid w:val="00AB1285"/>
    <w:rsid w:val="00AB18DB"/>
    <w:rsid w:val="00AB24D4"/>
    <w:rsid w:val="00AB75FA"/>
    <w:rsid w:val="00AB7FA4"/>
    <w:rsid w:val="00AC1B25"/>
    <w:rsid w:val="00AC1E9C"/>
    <w:rsid w:val="00AC2544"/>
    <w:rsid w:val="00AC434E"/>
    <w:rsid w:val="00AD6CB5"/>
    <w:rsid w:val="00AD6EF6"/>
    <w:rsid w:val="00AD7C1D"/>
    <w:rsid w:val="00AE45D5"/>
    <w:rsid w:val="00AF1A9F"/>
    <w:rsid w:val="00AF1CE1"/>
    <w:rsid w:val="00B04D9C"/>
    <w:rsid w:val="00B15575"/>
    <w:rsid w:val="00B158E4"/>
    <w:rsid w:val="00B15E64"/>
    <w:rsid w:val="00B20B81"/>
    <w:rsid w:val="00B23714"/>
    <w:rsid w:val="00B24930"/>
    <w:rsid w:val="00B25176"/>
    <w:rsid w:val="00B279A7"/>
    <w:rsid w:val="00B35564"/>
    <w:rsid w:val="00B41391"/>
    <w:rsid w:val="00B52C2F"/>
    <w:rsid w:val="00B767ED"/>
    <w:rsid w:val="00B81281"/>
    <w:rsid w:val="00B82245"/>
    <w:rsid w:val="00B85FAA"/>
    <w:rsid w:val="00B90303"/>
    <w:rsid w:val="00BB6B1F"/>
    <w:rsid w:val="00BB6CDB"/>
    <w:rsid w:val="00BD477D"/>
    <w:rsid w:val="00BE0F87"/>
    <w:rsid w:val="00BF64C9"/>
    <w:rsid w:val="00BF7CC1"/>
    <w:rsid w:val="00C00131"/>
    <w:rsid w:val="00C07DB4"/>
    <w:rsid w:val="00C12B07"/>
    <w:rsid w:val="00C13AB7"/>
    <w:rsid w:val="00C16410"/>
    <w:rsid w:val="00C169ED"/>
    <w:rsid w:val="00C16F0A"/>
    <w:rsid w:val="00C20E03"/>
    <w:rsid w:val="00C247F2"/>
    <w:rsid w:val="00C27806"/>
    <w:rsid w:val="00C31574"/>
    <w:rsid w:val="00C317B4"/>
    <w:rsid w:val="00C31A4A"/>
    <w:rsid w:val="00C35A6C"/>
    <w:rsid w:val="00C36CBA"/>
    <w:rsid w:val="00C37B8C"/>
    <w:rsid w:val="00C50A55"/>
    <w:rsid w:val="00C63D79"/>
    <w:rsid w:val="00C65428"/>
    <w:rsid w:val="00C66BAA"/>
    <w:rsid w:val="00C76022"/>
    <w:rsid w:val="00C869F5"/>
    <w:rsid w:val="00C86C45"/>
    <w:rsid w:val="00C96271"/>
    <w:rsid w:val="00CA2465"/>
    <w:rsid w:val="00CA591A"/>
    <w:rsid w:val="00CC0024"/>
    <w:rsid w:val="00CC5EFF"/>
    <w:rsid w:val="00CD2119"/>
    <w:rsid w:val="00CD7CA0"/>
    <w:rsid w:val="00CE59B6"/>
    <w:rsid w:val="00D01162"/>
    <w:rsid w:val="00D05965"/>
    <w:rsid w:val="00D07881"/>
    <w:rsid w:val="00D14D17"/>
    <w:rsid w:val="00D1523F"/>
    <w:rsid w:val="00D16C24"/>
    <w:rsid w:val="00D21F8E"/>
    <w:rsid w:val="00D321AC"/>
    <w:rsid w:val="00D33ADF"/>
    <w:rsid w:val="00D44A68"/>
    <w:rsid w:val="00D52E5E"/>
    <w:rsid w:val="00D60C06"/>
    <w:rsid w:val="00D63C14"/>
    <w:rsid w:val="00D7095A"/>
    <w:rsid w:val="00D7196A"/>
    <w:rsid w:val="00D72298"/>
    <w:rsid w:val="00D73011"/>
    <w:rsid w:val="00D73C7D"/>
    <w:rsid w:val="00D76CE6"/>
    <w:rsid w:val="00D90C45"/>
    <w:rsid w:val="00D96E16"/>
    <w:rsid w:val="00DA3CFD"/>
    <w:rsid w:val="00DB4224"/>
    <w:rsid w:val="00DC40E4"/>
    <w:rsid w:val="00DC4850"/>
    <w:rsid w:val="00DE051C"/>
    <w:rsid w:val="00DE4672"/>
    <w:rsid w:val="00E029B3"/>
    <w:rsid w:val="00E02BA0"/>
    <w:rsid w:val="00E0629F"/>
    <w:rsid w:val="00E118A5"/>
    <w:rsid w:val="00E179D8"/>
    <w:rsid w:val="00E45E8A"/>
    <w:rsid w:val="00E52CD6"/>
    <w:rsid w:val="00E5501E"/>
    <w:rsid w:val="00E554B4"/>
    <w:rsid w:val="00E61BA1"/>
    <w:rsid w:val="00E711EC"/>
    <w:rsid w:val="00E75996"/>
    <w:rsid w:val="00E773BB"/>
    <w:rsid w:val="00E879D3"/>
    <w:rsid w:val="00E901AD"/>
    <w:rsid w:val="00E919AD"/>
    <w:rsid w:val="00E91DAE"/>
    <w:rsid w:val="00EA070A"/>
    <w:rsid w:val="00EB0AE6"/>
    <w:rsid w:val="00EC1311"/>
    <w:rsid w:val="00EC5BCF"/>
    <w:rsid w:val="00ED1E24"/>
    <w:rsid w:val="00ED1FB4"/>
    <w:rsid w:val="00ED4619"/>
    <w:rsid w:val="00EE2B02"/>
    <w:rsid w:val="00EE5094"/>
    <w:rsid w:val="00EF45C0"/>
    <w:rsid w:val="00F15A3F"/>
    <w:rsid w:val="00F24254"/>
    <w:rsid w:val="00F26BE5"/>
    <w:rsid w:val="00F30F4F"/>
    <w:rsid w:val="00F34C2D"/>
    <w:rsid w:val="00F34DAD"/>
    <w:rsid w:val="00F36293"/>
    <w:rsid w:val="00F374A7"/>
    <w:rsid w:val="00F47423"/>
    <w:rsid w:val="00F506CB"/>
    <w:rsid w:val="00F50C62"/>
    <w:rsid w:val="00F53E11"/>
    <w:rsid w:val="00F54745"/>
    <w:rsid w:val="00F64F2D"/>
    <w:rsid w:val="00F7534F"/>
    <w:rsid w:val="00F84F3A"/>
    <w:rsid w:val="00F8644F"/>
    <w:rsid w:val="00FA6B6B"/>
    <w:rsid w:val="00FB2A2C"/>
    <w:rsid w:val="00FB390F"/>
    <w:rsid w:val="00FB3FCD"/>
    <w:rsid w:val="00FB6E36"/>
    <w:rsid w:val="00FB7F52"/>
    <w:rsid w:val="00FC25B2"/>
    <w:rsid w:val="00FC2AFF"/>
    <w:rsid w:val="00FC390E"/>
    <w:rsid w:val="00FC51A5"/>
    <w:rsid w:val="00FC5D08"/>
    <w:rsid w:val="00FC77CD"/>
    <w:rsid w:val="00FC7EE0"/>
    <w:rsid w:val="00FD2C33"/>
    <w:rsid w:val="00FE0849"/>
    <w:rsid w:val="00FE3100"/>
    <w:rsid w:val="00FF42FA"/>
    <w:rsid w:val="00FF4619"/>
    <w:rsid w:val="00FF48E9"/>
    <w:rsid w:val="00FF65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D26223B"/>
  <w14:defaultImageDpi w14:val="0"/>
  <w15:docId w15:val="{AF12C831-4ACF-4A9C-A7E2-BC95332BA7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character" w:styleId="CommentReference">
    <w:name w:val="annotation reference"/>
    <w:uiPriority w:val="99"/>
    <w:semiHidden/>
    <w:unhideWhenUsed/>
    <w:rsid w:val="00ED1E24"/>
    <w:rPr>
      <w:sz w:val="16"/>
      <w:szCs w:val="16"/>
    </w:rPr>
  </w:style>
  <w:style w:type="paragraph" w:styleId="CommentText">
    <w:name w:val="annotation text"/>
    <w:basedOn w:val="Normal"/>
    <w:link w:val="CommentTextChar"/>
    <w:uiPriority w:val="99"/>
    <w:unhideWhenUsed/>
    <w:rsid w:val="00ED1E24"/>
    <w:rPr>
      <w:sz w:val="20"/>
      <w:szCs w:val="20"/>
    </w:rPr>
  </w:style>
  <w:style w:type="character" w:customStyle="1" w:styleId="CommentTextChar">
    <w:name w:val="Comment Text Char"/>
    <w:link w:val="CommentText"/>
    <w:uiPriority w:val="99"/>
    <w:rsid w:val="00ED1E24"/>
    <w:rPr>
      <w:sz w:val="20"/>
      <w:szCs w:val="20"/>
    </w:rPr>
  </w:style>
  <w:style w:type="paragraph" w:styleId="CommentSubject">
    <w:name w:val="annotation subject"/>
    <w:basedOn w:val="CommentText"/>
    <w:next w:val="CommentText"/>
    <w:link w:val="CommentSubjectChar"/>
    <w:uiPriority w:val="99"/>
    <w:semiHidden/>
    <w:unhideWhenUsed/>
    <w:rsid w:val="00ED1E24"/>
    <w:rPr>
      <w:b/>
      <w:bCs/>
    </w:rPr>
  </w:style>
  <w:style w:type="character" w:customStyle="1" w:styleId="CommentSubjectChar">
    <w:name w:val="Comment Subject Char"/>
    <w:link w:val="CommentSubject"/>
    <w:uiPriority w:val="99"/>
    <w:semiHidden/>
    <w:rsid w:val="00ED1E24"/>
    <w:rPr>
      <w:b/>
      <w:bCs/>
      <w:sz w:val="20"/>
      <w:szCs w:val="20"/>
    </w:rPr>
  </w:style>
  <w:style w:type="paragraph" w:styleId="BalloonText">
    <w:name w:val="Balloon Text"/>
    <w:basedOn w:val="Normal"/>
    <w:link w:val="BalloonTextChar"/>
    <w:uiPriority w:val="99"/>
    <w:semiHidden/>
    <w:unhideWhenUsed/>
    <w:rsid w:val="00ED1E24"/>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ED1E24"/>
    <w:rPr>
      <w:rFonts w:ascii="Segoe UI" w:hAnsi="Segoe UI" w:cs="Segoe UI"/>
      <w:sz w:val="18"/>
      <w:szCs w:val="18"/>
    </w:rPr>
  </w:style>
  <w:style w:type="character" w:styleId="Hyperlink">
    <w:name w:val="Hyperlink"/>
    <w:uiPriority w:val="99"/>
    <w:unhideWhenUsed/>
    <w:rsid w:val="00EC5BCF"/>
    <w:rPr>
      <w:color w:val="0563C1"/>
      <w:u w:val="single"/>
    </w:rPr>
  </w:style>
  <w:style w:type="character" w:styleId="FollowedHyperlink">
    <w:name w:val="FollowedHyperlink"/>
    <w:uiPriority w:val="99"/>
    <w:semiHidden/>
    <w:unhideWhenUsed/>
    <w:rsid w:val="00EC5BCF"/>
    <w:rPr>
      <w:color w:val="954F72"/>
      <w:u w:val="single"/>
    </w:rPr>
  </w:style>
  <w:style w:type="paragraph" w:styleId="Header">
    <w:name w:val="header"/>
    <w:basedOn w:val="Normal"/>
    <w:link w:val="HeaderChar"/>
    <w:uiPriority w:val="99"/>
    <w:unhideWhenUsed/>
    <w:rsid w:val="008407E7"/>
    <w:pPr>
      <w:tabs>
        <w:tab w:val="center" w:pos="4680"/>
        <w:tab w:val="right" w:pos="9360"/>
      </w:tabs>
    </w:pPr>
  </w:style>
  <w:style w:type="character" w:customStyle="1" w:styleId="HeaderChar">
    <w:name w:val="Header Char"/>
    <w:link w:val="Header"/>
    <w:uiPriority w:val="99"/>
    <w:rsid w:val="008407E7"/>
    <w:rPr>
      <w:sz w:val="22"/>
      <w:szCs w:val="22"/>
    </w:rPr>
  </w:style>
  <w:style w:type="paragraph" w:styleId="Footer">
    <w:name w:val="footer"/>
    <w:basedOn w:val="Normal"/>
    <w:link w:val="FooterChar"/>
    <w:uiPriority w:val="99"/>
    <w:unhideWhenUsed/>
    <w:rsid w:val="008407E7"/>
    <w:pPr>
      <w:tabs>
        <w:tab w:val="center" w:pos="4680"/>
        <w:tab w:val="right" w:pos="9360"/>
      </w:tabs>
    </w:pPr>
  </w:style>
  <w:style w:type="character" w:customStyle="1" w:styleId="FooterChar">
    <w:name w:val="Footer Char"/>
    <w:link w:val="Footer"/>
    <w:uiPriority w:val="99"/>
    <w:rsid w:val="008407E7"/>
    <w:rPr>
      <w:sz w:val="22"/>
      <w:szCs w:val="22"/>
    </w:rPr>
  </w:style>
  <w:style w:type="paragraph" w:styleId="PlainText">
    <w:name w:val="Plain Text"/>
    <w:basedOn w:val="Normal"/>
    <w:link w:val="PlainTextChar"/>
    <w:uiPriority w:val="99"/>
    <w:rsid w:val="00AD6CB5"/>
    <w:pPr>
      <w:spacing w:after="0" w:line="240" w:lineRule="auto"/>
    </w:pPr>
    <w:rPr>
      <w:rFonts w:ascii="Courier New" w:hAnsi="Courier New"/>
      <w:sz w:val="20"/>
      <w:szCs w:val="20"/>
    </w:rPr>
  </w:style>
  <w:style w:type="character" w:customStyle="1" w:styleId="PlainTextChar">
    <w:name w:val="Plain Text Char"/>
    <w:basedOn w:val="DefaultParagraphFont"/>
    <w:link w:val="PlainText"/>
    <w:uiPriority w:val="99"/>
    <w:rsid w:val="00AD6CB5"/>
    <w:rPr>
      <w:rFonts w:ascii="Courier New" w:hAnsi="Courier New"/>
    </w:rPr>
  </w:style>
  <w:style w:type="table" w:styleId="GridTable4-Accent5">
    <w:name w:val="Grid Table 4 Accent 5"/>
    <w:basedOn w:val="TableNormal"/>
    <w:uiPriority w:val="49"/>
    <w:rsid w:val="00CC5EFF"/>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8127530">
      <w:bodyDiv w:val="1"/>
      <w:marLeft w:val="0"/>
      <w:marRight w:val="0"/>
      <w:marTop w:val="0"/>
      <w:marBottom w:val="0"/>
      <w:divBdr>
        <w:top w:val="none" w:sz="0" w:space="0" w:color="auto"/>
        <w:left w:val="none" w:sz="0" w:space="0" w:color="auto"/>
        <w:bottom w:val="none" w:sz="0" w:space="0" w:color="auto"/>
        <w:right w:val="none" w:sz="0" w:space="0" w:color="auto"/>
      </w:divBdr>
    </w:div>
    <w:div w:id="397746343">
      <w:bodyDiv w:val="1"/>
      <w:marLeft w:val="0"/>
      <w:marRight w:val="0"/>
      <w:marTop w:val="0"/>
      <w:marBottom w:val="0"/>
      <w:divBdr>
        <w:top w:val="none" w:sz="0" w:space="0" w:color="auto"/>
        <w:left w:val="none" w:sz="0" w:space="0" w:color="auto"/>
        <w:bottom w:val="none" w:sz="0" w:space="0" w:color="auto"/>
        <w:right w:val="none" w:sz="0" w:space="0" w:color="auto"/>
      </w:divBdr>
    </w:div>
    <w:div w:id="971208626">
      <w:bodyDiv w:val="1"/>
      <w:marLeft w:val="0"/>
      <w:marRight w:val="0"/>
      <w:marTop w:val="0"/>
      <w:marBottom w:val="0"/>
      <w:divBdr>
        <w:top w:val="none" w:sz="0" w:space="0" w:color="auto"/>
        <w:left w:val="none" w:sz="0" w:space="0" w:color="auto"/>
        <w:bottom w:val="none" w:sz="0" w:space="0" w:color="auto"/>
        <w:right w:val="none" w:sz="0" w:space="0" w:color="auto"/>
      </w:divBdr>
    </w:div>
    <w:div w:id="1874076446">
      <w:bodyDiv w:val="1"/>
      <w:marLeft w:val="0"/>
      <w:marRight w:val="0"/>
      <w:marTop w:val="0"/>
      <w:marBottom w:val="0"/>
      <w:divBdr>
        <w:top w:val="none" w:sz="0" w:space="0" w:color="auto"/>
        <w:left w:val="none" w:sz="0" w:space="0" w:color="auto"/>
        <w:bottom w:val="none" w:sz="0" w:space="0" w:color="auto"/>
        <w:right w:val="none" w:sz="0" w:space="0" w:color="auto"/>
      </w:divBdr>
    </w:div>
    <w:div w:id="2077123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OPENSOURCE.ORG/" TargetMode="External"/><Relationship Id="rId13" Type="http://schemas.openxmlformats.org/officeDocument/2006/relationships/hyperlink" Target="https://github.com/highsource/maven-jaxb2-plugin" TargetMode="External"/><Relationship Id="rId18" Type="http://schemas.openxmlformats.org/officeDocument/2006/relationships/hyperlink" Target="mailto:dsd@gentoo.org" TargetMode="External"/><Relationship Id="rId26" Type="http://schemas.openxmlformats.org/officeDocument/2006/relationships/hyperlink" Target="mailto:toby.gray@realvnc.com" TargetMode="External"/><Relationship Id="rId3" Type="http://schemas.openxmlformats.org/officeDocument/2006/relationships/styles" Target="styles.xml"/><Relationship Id="rId21" Type="http://schemas.openxmlformats.org/officeDocument/2006/relationships/hyperlink" Target="mailto:pete@akeo.ie" TargetMode="External"/><Relationship Id="rId7" Type="http://schemas.openxmlformats.org/officeDocument/2006/relationships/endnotes" Target="endnotes.xml"/><Relationship Id="rId12" Type="http://schemas.openxmlformats.org/officeDocument/2006/relationships/hyperlink" Target="https://sourceforge.net/projects/launch4j/" TargetMode="External"/><Relationship Id="rId17" Type="http://schemas.openxmlformats.org/officeDocument/2006/relationships/hyperlink" Target="mailto:johannes@erdfelt.com" TargetMode="External"/><Relationship Id="rId25" Type="http://schemas.openxmlformats.org/officeDocument/2006/relationships/hyperlink" Target="mailto:mpi@openbsd.org" TargetMode="External"/><Relationship Id="rId2" Type="http://schemas.openxmlformats.org/officeDocument/2006/relationships/numbering" Target="numbering.xml"/><Relationship Id="rId16" Type="http://schemas.openxmlformats.org/officeDocument/2006/relationships/hyperlink" Target="https://www.qt.io/" TargetMode="External"/><Relationship Id="rId20" Type="http://schemas.openxmlformats.org/officeDocument/2006/relationships/hyperlink" Target="mailto:hjelmn@users.sourceforge.net"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izpack.org/" TargetMode="External"/><Relationship Id="rId24" Type="http://schemas.openxmlformats.org/officeDocument/2006/relationships/hyperlink" Target="mailto:hdegoede@redhat.com"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github.com/openjdk/jfx" TargetMode="External"/><Relationship Id="rId23" Type="http://schemas.openxmlformats.org/officeDocument/2006/relationships/hyperlink" Target="mailto:michael.plante@gmail.com" TargetMode="External"/><Relationship Id="rId28" Type="http://schemas.openxmlformats.org/officeDocument/2006/relationships/hyperlink" Target="https://github.com/libusb/libusb" TargetMode="External"/><Relationship Id="rId10" Type="http://schemas.openxmlformats.org/officeDocument/2006/relationships/hyperlink" Target="http://commons.apache.org/proper/commons-io/" TargetMode="External"/><Relationship Id="rId19" Type="http://schemas.openxmlformats.org/officeDocument/2006/relationships/hyperlink" Target="mailto:peter@stuge.se"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commons.apache.org/proper/commons-lang/" TargetMode="External"/><Relationship Id="rId14" Type="http://schemas.openxmlformats.org/officeDocument/2006/relationships/hyperlink" Target="https://github.com/openjdk/jfx" TargetMode="External"/><Relationship Id="rId22" Type="http://schemas.openxmlformats.org/officeDocument/2006/relationships/hyperlink" Target="mailto:ludovic.rousseau@gmail.com" TargetMode="External"/><Relationship Id="rId27" Type="http://schemas.openxmlformats.org/officeDocument/2006/relationships/hyperlink" Target="mailto:christopher.a.dickens@gmail.com" TargetMode="External"/><Relationship Id="rId3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19A8A7-E4C8-478B-BB8E-3B534F82ED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1</Pages>
  <Words>4117</Words>
  <Characters>22644</Characters>
  <Application>Microsoft Office Word</Application>
  <DocSecurity>8</DocSecurity>
  <Lines>188</Lines>
  <Paragraphs>53</Paragraphs>
  <ScaleCrop>false</ScaleCrop>
  <HeadingPairs>
    <vt:vector size="2" baseType="variant">
      <vt:variant>
        <vt:lpstr>Title</vt:lpstr>
      </vt:variant>
      <vt:variant>
        <vt:i4>1</vt:i4>
      </vt:variant>
    </vt:vector>
  </HeadingPairs>
  <TitlesOfParts>
    <vt:vector size="1" baseType="lpstr">
      <vt:lpstr>LIMITED LICENSE AGREEMENT FOR ST MATERIALS EVALUATION</vt:lpstr>
    </vt:vector>
  </TitlesOfParts>
  <Company/>
  <LinksUpToDate>false</LinksUpToDate>
  <CharactersWithSpaces>26708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LIMITED LICENSE AGREEMENT FOR ST MATERIALS EVALUATION</dc:title>
  <dc:subject>-</dc:subject>
  <dc:creator>STMICROELECTRONICS</dc:creator>
  <cp:keywords>Technical Literature, 029126, Product Development, Specification, Software License Agreement, STSW-MEMS038, STSW-MEMS036, STSW-MEMS040, STSW-INEMO001</cp:keywords>
  <dc:description/>
  <cp:lastModifiedBy>Sabri OUESLATI</cp:lastModifiedBy>
  <cp:revision>34</cp:revision>
  <cp:lastPrinted>2022-03-03T10:22:00Z</cp:lastPrinted>
  <dcterms:created xsi:type="dcterms:W3CDTF">2021-03-18T17:25:00Z</dcterms:created>
  <dcterms:modified xsi:type="dcterms:W3CDTF">2022-03-03T10:22:00Z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8c7287-838c-46dd-b281-b1140229e67a_Enabled">
    <vt:lpwstr>true</vt:lpwstr>
  </property>
  <property fmtid="{D5CDD505-2E9C-101B-9397-08002B2CF9AE}" pid="3" name="MSIP_Label_cf8c7287-838c-46dd-b281-b1140229e67a_SetDate">
    <vt:lpwstr>2021-03-29T14:05:38Z</vt:lpwstr>
  </property>
  <property fmtid="{D5CDD505-2E9C-101B-9397-08002B2CF9AE}" pid="4" name="MSIP_Label_cf8c7287-838c-46dd-b281-b1140229e67a_Method">
    <vt:lpwstr>Privileged</vt:lpwstr>
  </property>
  <property fmtid="{D5CDD505-2E9C-101B-9397-08002B2CF9AE}" pid="5" name="MSIP_Label_cf8c7287-838c-46dd-b281-b1140229e67a_Name">
    <vt:lpwstr>cf8c7287-838c-46dd-b281-b1140229e67a</vt:lpwstr>
  </property>
  <property fmtid="{D5CDD505-2E9C-101B-9397-08002B2CF9AE}" pid="6" name="MSIP_Label_cf8c7287-838c-46dd-b281-b1140229e67a_SiteId">
    <vt:lpwstr>75e027c9-20d5-47d5-b82f-77d7cd041e8f</vt:lpwstr>
  </property>
  <property fmtid="{D5CDD505-2E9C-101B-9397-08002B2CF9AE}" pid="7" name="MSIP_Label_cf8c7287-838c-46dd-b281-b1140229e67a_ActionId">
    <vt:lpwstr>ccce22bd-d4d8-4a26-b4ab-b1d9f59089c1</vt:lpwstr>
  </property>
  <property fmtid="{D5CDD505-2E9C-101B-9397-08002B2CF9AE}" pid="8" name="MSIP_Label_cf8c7287-838c-46dd-b281-b1140229e67a_ContentBits">
    <vt:lpwstr>0</vt:lpwstr>
  </property>
</Properties>
</file>